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r w:rsidRPr="00114F5D">
        <w:rPr>
          <w:rFonts w:ascii="Times New Roman" w:eastAsia="Times New Roman" w:hAnsi="Times New Roman" w:cs="Times New Roman"/>
          <w:b/>
          <w:sz w:val="32"/>
          <w:szCs w:val="32"/>
          <w:lang w:eastAsia="ru-RU"/>
        </w:rPr>
        <w:t>«Официальный  вестник</w:t>
      </w:r>
    </w:p>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r w:rsidRPr="00114F5D">
        <w:rPr>
          <w:rFonts w:ascii="Times New Roman" w:eastAsia="Times New Roman" w:hAnsi="Times New Roman" w:cs="Times New Roman"/>
          <w:b/>
          <w:sz w:val="32"/>
          <w:szCs w:val="32"/>
          <w:lang w:eastAsia="ru-RU"/>
        </w:rPr>
        <w:t>Междуреченского сельского поселения»</w:t>
      </w:r>
    </w:p>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p>
    <w:p w:rsidR="00F3235F" w:rsidRPr="00114F5D" w:rsidRDefault="00DE1FB6" w:rsidP="00F3235F">
      <w:pPr>
        <w:spacing w:after="0" w:line="240" w:lineRule="auto"/>
        <w:rPr>
          <w:rFonts w:ascii="Times New Roman" w:eastAsia="Times New Roman" w:hAnsi="Times New Roman" w:cs="Times New Roman"/>
          <w:b/>
          <w:sz w:val="32"/>
          <w:szCs w:val="32"/>
          <w:u w:val="single"/>
          <w:lang w:eastAsia="ru-RU"/>
        </w:rPr>
      </w:pPr>
      <w:r>
        <w:rPr>
          <w:rFonts w:ascii="Times New Roman" w:eastAsia="Times New Roman" w:hAnsi="Times New Roman" w:cs="Times New Roman"/>
          <w:b/>
          <w:sz w:val="32"/>
          <w:szCs w:val="32"/>
          <w:u w:val="single"/>
          <w:lang w:eastAsia="ru-RU"/>
        </w:rPr>
        <w:t>«31</w:t>
      </w:r>
      <w:r w:rsidR="00F3235F" w:rsidRPr="00114F5D">
        <w:rPr>
          <w:rFonts w:ascii="Times New Roman" w:eastAsia="Times New Roman" w:hAnsi="Times New Roman" w:cs="Times New Roman"/>
          <w:b/>
          <w:sz w:val="32"/>
          <w:szCs w:val="32"/>
          <w:u w:val="single"/>
          <w:lang w:eastAsia="ru-RU"/>
        </w:rPr>
        <w:t xml:space="preserve">» </w:t>
      </w:r>
      <w:r>
        <w:rPr>
          <w:rFonts w:ascii="Times New Roman" w:eastAsia="Times New Roman" w:hAnsi="Times New Roman" w:cs="Times New Roman"/>
          <w:b/>
          <w:sz w:val="32"/>
          <w:szCs w:val="32"/>
          <w:u w:val="single"/>
          <w:lang w:eastAsia="ru-RU"/>
        </w:rPr>
        <w:t>марта  2020</w:t>
      </w:r>
      <w:r w:rsidR="00F3235F" w:rsidRPr="00114F5D">
        <w:rPr>
          <w:rFonts w:ascii="Times New Roman" w:eastAsia="Times New Roman" w:hAnsi="Times New Roman" w:cs="Times New Roman"/>
          <w:b/>
          <w:sz w:val="32"/>
          <w:szCs w:val="32"/>
          <w:u w:val="single"/>
          <w:lang w:eastAsia="ru-RU"/>
        </w:rPr>
        <w:t xml:space="preserve"> г.      </w:t>
      </w:r>
      <w:r>
        <w:rPr>
          <w:rFonts w:ascii="Times New Roman" w:eastAsia="Times New Roman" w:hAnsi="Times New Roman" w:cs="Times New Roman"/>
          <w:b/>
          <w:sz w:val="32"/>
          <w:szCs w:val="32"/>
          <w:u w:val="single"/>
          <w:lang w:eastAsia="ru-RU"/>
        </w:rPr>
        <w:t xml:space="preserve"> Информационный  бюллетень № 343</w:t>
      </w:r>
    </w:p>
    <w:p w:rsidR="0096639C" w:rsidRPr="00114F5D" w:rsidRDefault="0096639C" w:rsidP="0096639C">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014BEF">
      <w:pPr>
        <w:tabs>
          <w:tab w:val="left" w:pos="126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АДМИНИСТРАЦИЯ  МЕЖДУРЕЧЕНСКОГО СЕЛЬСКОГО ПОСЕЛЕНИЯ </w:t>
      </w:r>
      <w:r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51594227" wp14:editId="684BAA6E">
                <wp:simplePos x="0" y="0"/>
                <wp:positionH relativeFrom="margin">
                  <wp:posOffset>8343900</wp:posOffset>
                </wp:positionH>
                <wp:positionV relativeFrom="paragraph">
                  <wp:posOffset>138430</wp:posOffset>
                </wp:positionV>
                <wp:extent cx="0" cy="10613390"/>
                <wp:effectExtent l="13335" t="10795" r="5715"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133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7pt,10.9pt" to="657pt,8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" strokeweight=".25pt">
                <w10:wrap anchorx="margin"/>
              </v:line>
            </w:pict>
          </mc:Fallback>
        </mc:AlternateContent>
      </w:r>
      <w:r w:rsidRPr="00DE1FB6">
        <w:rPr>
          <w:rFonts w:ascii="Times New Roman" w:eastAsia="Times New Roman" w:hAnsi="Times New Roman" w:cs="Times New Roman"/>
          <w:sz w:val="16"/>
          <w:szCs w:val="16"/>
          <w:lang w:eastAsia="ru-RU"/>
        </w:rPr>
        <w:t>ТАРСКОГО МУНИЦИПАЛЬНОГО РАЙОНА</w:t>
      </w:r>
    </w:p>
    <w:p w:rsidR="00DE1FB6" w:rsidRPr="00DE1FB6" w:rsidRDefault="00DE1FB6" w:rsidP="00DE1FB6">
      <w:pPr>
        <w:tabs>
          <w:tab w:val="left" w:pos="126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ОМСКОЙ ОБЛАСТИ</w:t>
      </w:r>
    </w:p>
    <w:p w:rsidR="00DE1FB6" w:rsidRPr="00DE1FB6" w:rsidRDefault="00DE1FB6" w:rsidP="00DE1FB6">
      <w:pPr>
        <w:tabs>
          <w:tab w:val="left" w:pos="1260"/>
        </w:tabs>
        <w:spacing w:after="0" w:line="240" w:lineRule="auto"/>
        <w:jc w:val="center"/>
        <w:rPr>
          <w:rFonts w:ascii="Times New Roman" w:eastAsia="Times New Roman" w:hAnsi="Times New Roman" w:cs="Times New Roman"/>
          <w:sz w:val="16"/>
          <w:szCs w:val="16"/>
          <w:lang w:eastAsia="ru-RU"/>
        </w:rPr>
      </w:pPr>
      <w:r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2336" behindDoc="0" locked="0" layoutInCell="1" allowOverlap="1" wp14:anchorId="39D63D1D" wp14:editId="6AF364BD">
                <wp:simplePos x="0" y="0"/>
                <wp:positionH relativeFrom="margin">
                  <wp:posOffset>7429500</wp:posOffset>
                </wp:positionH>
                <wp:positionV relativeFrom="paragraph">
                  <wp:posOffset>48260</wp:posOffset>
                </wp:positionV>
                <wp:extent cx="0" cy="6336665"/>
                <wp:effectExtent l="13335" t="5080" r="5715" b="114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366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85pt,3.8pt" to="585pt,5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" strokeweight=".25pt">
                <w10:wrap anchorx="margin"/>
              </v:line>
            </w:pict>
          </mc:Fallback>
        </mc:AlternateContent>
      </w:r>
    </w:p>
    <w:p w:rsidR="00DE1FB6" w:rsidRPr="00DE1FB6" w:rsidRDefault="00DE1FB6" w:rsidP="00DE1FB6">
      <w:pPr>
        <w:keepNext/>
        <w:spacing w:after="0" w:line="240" w:lineRule="auto"/>
        <w:jc w:val="center"/>
        <w:outlineLvl w:val="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ПОСТАНОВЛЕНИЕ </w:t>
      </w:r>
    </w:p>
    <w:p w:rsidR="00DE1FB6" w:rsidRPr="00DE1FB6" w:rsidRDefault="00DE1FB6" w:rsidP="00014BEF">
      <w:pPr>
        <w:spacing w:after="0" w:line="240" w:lineRule="auto"/>
        <w:jc w:val="center"/>
        <w:rPr>
          <w:rFonts w:ascii="Times New Roman" w:eastAsia="Times New Roman" w:hAnsi="Times New Roman" w:cs="Times New Roman"/>
          <w:sz w:val="16"/>
          <w:szCs w:val="16"/>
          <w:u w:val="single"/>
          <w:lang w:eastAsia="ru-RU"/>
        </w:rPr>
      </w:pPr>
      <w:r w:rsidRPr="00DE1FB6">
        <w:rPr>
          <w:rFonts w:ascii="Times New Roman" w:eastAsia="Times New Roman" w:hAnsi="Times New Roman" w:cs="Times New Roman"/>
          <w:sz w:val="16"/>
          <w:szCs w:val="16"/>
          <w:lang w:eastAsia="ru-RU"/>
        </w:rPr>
        <w:t xml:space="preserve">30  марта 2020 года  </w:t>
      </w:r>
      <w:r w:rsidRPr="00DE1FB6">
        <w:rPr>
          <w:rFonts w:ascii="Times New Roman" w:eastAsia="Times New Roman" w:hAnsi="Times New Roman" w:cs="Times New Roman"/>
          <w:sz w:val="16"/>
          <w:szCs w:val="16"/>
          <w:lang w:eastAsia="ru-RU"/>
        </w:rPr>
        <w:tab/>
        <w:t xml:space="preserve">                                                                                № 21</w:t>
      </w:r>
    </w:p>
    <w:p w:rsidR="00DE1FB6" w:rsidRPr="00DE1FB6" w:rsidRDefault="00DE1FB6" w:rsidP="00DE1FB6">
      <w:pPr>
        <w:spacing w:after="0" w:line="240" w:lineRule="auto"/>
        <w:jc w:val="both"/>
        <w:rPr>
          <w:rFonts w:ascii="Times New Roman" w:eastAsia="Times New Roman" w:hAnsi="Times New Roman" w:cs="Times New Roman"/>
          <w:sz w:val="16"/>
          <w:szCs w:val="16"/>
          <w:u w:val="single"/>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 Междуречье</w:t>
      </w: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bookmarkStart w:id="0" w:name="_GoBack"/>
      <w:bookmarkEnd w:id="0"/>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Об утверждении актуализированной схемы теплоснабжения </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Междуреченского сельского поселения </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Тарского муниципального района Омской области</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ind w:firstLine="720"/>
        <w:jc w:val="both"/>
        <w:rPr>
          <w:rFonts w:ascii="Times New Roman" w:eastAsia="Times New Roman" w:hAnsi="Times New Roman" w:cs="Times New Roman"/>
          <w:sz w:val="16"/>
          <w:szCs w:val="16"/>
          <w:lang w:eastAsia="ru-RU"/>
        </w:rPr>
      </w:pPr>
      <w:proofErr w:type="gramStart"/>
      <w:r w:rsidRPr="00DE1FB6">
        <w:rPr>
          <w:rFonts w:ascii="Times New Roman" w:eastAsia="Times New Roman" w:hAnsi="Times New Roman" w:cs="Times New Roman"/>
          <w:color w:val="000000"/>
          <w:sz w:val="16"/>
          <w:szCs w:val="16"/>
          <w:lang w:eastAsia="ru-RU"/>
        </w:rPr>
        <w:t>В соответствии с Федеральным законом от 27.07.2010 № 190-ФЗ «О теплоснабжении», постановлением Правительства Российской Федерации от 22.02.2012 № 154 «О требованиях к схемам теплоснабжения, порядку их разработки и утверждении», Федеральным законом от 06.10.2003 № 131 – ФЗ «Об общих принципах организации местного самоуправления в Российской Федерации»</w:t>
      </w:r>
      <w:r w:rsidRPr="00DE1FB6">
        <w:rPr>
          <w:rFonts w:ascii="Times New Roman" w:eastAsia="Times New Roman" w:hAnsi="Times New Roman" w:cs="Times New Roman"/>
          <w:sz w:val="16"/>
          <w:szCs w:val="16"/>
          <w:lang w:eastAsia="ru-RU"/>
        </w:rPr>
        <w:t>,</w:t>
      </w:r>
      <w:r w:rsidRPr="00DE1FB6">
        <w:rPr>
          <w:rFonts w:ascii="Times New Roman" w:eastAsia="Times New Roman" w:hAnsi="Times New Roman" w:cs="Times New Roman"/>
          <w:color w:val="000000"/>
          <w:sz w:val="16"/>
          <w:szCs w:val="16"/>
          <w:lang w:eastAsia="ru-RU"/>
        </w:rPr>
        <w:t xml:space="preserve"> Уставом </w:t>
      </w:r>
      <w:r w:rsidRPr="00DE1FB6">
        <w:rPr>
          <w:rFonts w:ascii="Times New Roman" w:eastAsia="Times New Roman" w:hAnsi="Times New Roman" w:cs="Times New Roman"/>
          <w:sz w:val="16"/>
          <w:szCs w:val="16"/>
          <w:lang w:eastAsia="ru-RU"/>
        </w:rPr>
        <w:t>Междуреченского сельского поселения Тарского муниципального района Омской области, Администрация Междуреченского сельского поселения Тарского муниципального района ПОСТАНОВЛЯЕТ:</w:t>
      </w:r>
      <w:proofErr w:type="gramEnd"/>
    </w:p>
    <w:p w:rsidR="00DE1FB6" w:rsidRPr="00DE1FB6" w:rsidRDefault="00DE1FB6" w:rsidP="00DE1FB6">
      <w:pPr>
        <w:spacing w:after="0" w:line="240" w:lineRule="auto"/>
        <w:ind w:firstLine="720"/>
        <w:jc w:val="both"/>
        <w:rPr>
          <w:rFonts w:ascii="Times New Roman" w:eastAsia="Times New Roman" w:hAnsi="Times New Roman" w:cs="Times New Roman"/>
          <w:sz w:val="16"/>
          <w:szCs w:val="16"/>
          <w:lang w:eastAsia="ru-RU"/>
        </w:rPr>
      </w:pPr>
    </w:p>
    <w:p w:rsidR="00DE1FB6" w:rsidRPr="00DE1FB6" w:rsidRDefault="00DE1FB6" w:rsidP="00DE1FB6">
      <w:pPr>
        <w:numPr>
          <w:ilvl w:val="0"/>
          <w:numId w:val="1"/>
        </w:numPr>
        <w:spacing w:after="0" w:line="240" w:lineRule="auto"/>
        <w:ind w:firstLine="709"/>
        <w:contextualSpacing/>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 xml:space="preserve">Утвердить актуализированную Схему теплоснабжения Междуреченского сельского поселения Тарского муниципального района </w:t>
      </w:r>
      <w:r w:rsidRPr="00DE1FB6">
        <w:rPr>
          <w:rFonts w:ascii="Times New Roman" w:eastAsia="Times New Roman" w:hAnsi="Times New Roman" w:cs="Times New Roman"/>
          <w:spacing w:val="3"/>
          <w:sz w:val="16"/>
          <w:szCs w:val="16"/>
          <w:lang w:eastAsia="ru-RU"/>
        </w:rPr>
        <w:t>Омской области</w:t>
      </w:r>
      <w:r w:rsidRPr="00DE1FB6">
        <w:rPr>
          <w:rFonts w:ascii="Times New Roman" w:eastAsia="Times New Roman" w:hAnsi="Times New Roman" w:cs="Times New Roman"/>
          <w:color w:val="000000"/>
          <w:sz w:val="16"/>
          <w:szCs w:val="16"/>
          <w:lang w:eastAsia="ru-RU"/>
        </w:rPr>
        <w:t xml:space="preserve"> согласно приложению к настоящему постановлению.</w:t>
      </w:r>
    </w:p>
    <w:p w:rsidR="00DE1FB6" w:rsidRPr="00DE1FB6" w:rsidRDefault="00DE1FB6" w:rsidP="00DE1FB6">
      <w:pPr>
        <w:numPr>
          <w:ilvl w:val="0"/>
          <w:numId w:val="1"/>
        </w:numPr>
        <w:spacing w:after="0" w:line="240" w:lineRule="auto"/>
        <w:ind w:left="142" w:firstLine="567"/>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Признать утратившим силу постановление  администрации Междуреченского сельского поселения Тарского муниципального района </w:t>
      </w:r>
      <w:r w:rsidRPr="00DE1FB6">
        <w:rPr>
          <w:rFonts w:ascii="Times New Roman" w:eastAsia="Times New Roman" w:hAnsi="Times New Roman" w:cs="Times New Roman"/>
          <w:spacing w:val="3"/>
          <w:sz w:val="16"/>
          <w:szCs w:val="16"/>
          <w:lang w:eastAsia="ru-RU"/>
        </w:rPr>
        <w:t>Омской области</w:t>
      </w:r>
      <w:r w:rsidRPr="00DE1FB6">
        <w:rPr>
          <w:rFonts w:ascii="Times New Roman" w:eastAsia="Times New Roman" w:hAnsi="Times New Roman" w:cs="Times New Roman"/>
          <w:sz w:val="16"/>
          <w:szCs w:val="16"/>
          <w:lang w:eastAsia="ru-RU"/>
        </w:rPr>
        <w:t xml:space="preserve"> № 26 от 25.03.2019 «Об утверждении актуализированной </w:t>
      </w:r>
      <w:proofErr w:type="gramStart"/>
      <w:r w:rsidRPr="00DE1FB6">
        <w:rPr>
          <w:rFonts w:ascii="Times New Roman" w:eastAsia="Times New Roman" w:hAnsi="Times New Roman" w:cs="Times New Roman"/>
          <w:sz w:val="16"/>
          <w:szCs w:val="16"/>
          <w:lang w:eastAsia="ru-RU"/>
        </w:rPr>
        <w:t>схемы теплоснабжения Междуреченского сельского поселения Тарского муниципального района Омской области</w:t>
      </w:r>
      <w:proofErr w:type="gramEnd"/>
      <w:r w:rsidRPr="00DE1FB6">
        <w:rPr>
          <w:rFonts w:ascii="Times New Roman" w:eastAsia="Times New Roman" w:hAnsi="Times New Roman" w:cs="Times New Roman"/>
          <w:sz w:val="16"/>
          <w:szCs w:val="16"/>
          <w:lang w:eastAsia="ru-RU"/>
        </w:rPr>
        <w:t>».</w:t>
      </w:r>
    </w:p>
    <w:p w:rsidR="00DE1FB6" w:rsidRPr="00DE1FB6" w:rsidRDefault="00DE1FB6" w:rsidP="00DE1FB6">
      <w:pPr>
        <w:widowControl w:val="0"/>
        <w:numPr>
          <w:ilvl w:val="0"/>
          <w:numId w:val="1"/>
        </w:numPr>
        <w:shd w:val="clear" w:color="auto" w:fill="FFFFFF"/>
        <w:tabs>
          <w:tab w:val="left" w:pos="989"/>
        </w:tabs>
        <w:autoSpaceDE w:val="0"/>
        <w:autoSpaceDN w:val="0"/>
        <w:adjustRightInd w:val="0"/>
        <w:spacing w:after="0" w:line="240" w:lineRule="auto"/>
        <w:ind w:firstLine="709"/>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Опубликовать настоящее постановление в полном объеме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информационно-коммуникационной сети Интернет. </w:t>
      </w:r>
    </w:p>
    <w:p w:rsidR="00DE1FB6" w:rsidRPr="00DE1FB6" w:rsidRDefault="00DE1FB6" w:rsidP="00DE1FB6">
      <w:pPr>
        <w:widowControl w:val="0"/>
        <w:numPr>
          <w:ilvl w:val="0"/>
          <w:numId w:val="1"/>
        </w:numPr>
        <w:shd w:val="clear" w:color="auto" w:fill="FFFFFF"/>
        <w:tabs>
          <w:tab w:val="left" w:pos="989"/>
        </w:tabs>
        <w:autoSpaceDE w:val="0"/>
        <w:autoSpaceDN w:val="0"/>
        <w:adjustRightInd w:val="0"/>
        <w:spacing w:after="0" w:line="240" w:lineRule="auto"/>
        <w:ind w:firstLine="709"/>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Настоящее постановление вступает в силу после его официального опубликования (обнародования).</w:t>
      </w:r>
    </w:p>
    <w:p w:rsidR="00DE1FB6" w:rsidRPr="00DE1FB6" w:rsidRDefault="00DE1FB6" w:rsidP="00DE1FB6">
      <w:pPr>
        <w:widowControl w:val="0"/>
        <w:numPr>
          <w:ilvl w:val="0"/>
          <w:numId w:val="1"/>
        </w:numPr>
        <w:shd w:val="clear" w:color="auto" w:fill="FFFFFF"/>
        <w:tabs>
          <w:tab w:val="left" w:pos="989"/>
        </w:tabs>
        <w:autoSpaceDE w:val="0"/>
        <w:autoSpaceDN w:val="0"/>
        <w:adjustRightInd w:val="0"/>
        <w:spacing w:after="0" w:line="240" w:lineRule="auto"/>
        <w:ind w:firstLine="709"/>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Контроль исполнения настоящего постановления оставляю за собой.</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Глава </w:t>
      </w:r>
      <w:proofErr w:type="gramStart"/>
      <w:r w:rsidRPr="00DE1FB6">
        <w:rPr>
          <w:rFonts w:ascii="Times New Roman" w:eastAsia="Times New Roman" w:hAnsi="Times New Roman" w:cs="Times New Roman"/>
          <w:sz w:val="16"/>
          <w:szCs w:val="16"/>
          <w:lang w:eastAsia="ru-RU"/>
        </w:rPr>
        <w:t>Междуреченского</w:t>
      </w:r>
      <w:proofErr w:type="gramEnd"/>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сельского  поселения                                                                 В.М. Мухамадеев</w:t>
      </w:r>
    </w:p>
    <w:p w:rsidR="00DE1FB6" w:rsidRPr="00DE1FB6" w:rsidRDefault="00DE1FB6" w:rsidP="00DE1FB6">
      <w:pPr>
        <w:spacing w:after="0" w:line="240" w:lineRule="auto"/>
        <w:ind w:left="4962"/>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Приложение </w:t>
      </w:r>
    </w:p>
    <w:p w:rsidR="00DE1FB6" w:rsidRPr="00DE1FB6" w:rsidRDefault="00DE1FB6" w:rsidP="00DE1FB6">
      <w:pPr>
        <w:spacing w:after="0" w:line="240" w:lineRule="auto"/>
        <w:ind w:left="4962"/>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 постановлению администрации</w:t>
      </w:r>
    </w:p>
    <w:p w:rsidR="00DE1FB6" w:rsidRPr="00DE1FB6" w:rsidRDefault="00DE1FB6" w:rsidP="00DE1FB6">
      <w:pPr>
        <w:spacing w:after="0" w:line="240" w:lineRule="auto"/>
        <w:ind w:left="4962"/>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Междуреченского сельского поселения </w:t>
      </w:r>
    </w:p>
    <w:p w:rsidR="00DE1FB6" w:rsidRPr="00DE1FB6" w:rsidRDefault="00DE1FB6" w:rsidP="00DE1FB6">
      <w:pPr>
        <w:spacing w:after="0" w:line="240" w:lineRule="auto"/>
        <w:ind w:left="4962"/>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Тарского муниципального района </w:t>
      </w:r>
    </w:p>
    <w:p w:rsidR="00DE1FB6" w:rsidRPr="00DE1FB6" w:rsidRDefault="00DE1FB6" w:rsidP="00014BEF">
      <w:pPr>
        <w:spacing w:after="0" w:line="240" w:lineRule="auto"/>
        <w:ind w:left="4962"/>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sz w:val="16"/>
          <w:szCs w:val="16"/>
          <w:lang w:eastAsia="ru-RU"/>
        </w:rPr>
        <w:t>Ом</w:t>
      </w:r>
      <w:r w:rsidR="00014BEF">
        <w:rPr>
          <w:rFonts w:ascii="Times New Roman" w:eastAsia="Times New Roman" w:hAnsi="Times New Roman" w:cs="Times New Roman"/>
          <w:sz w:val="16"/>
          <w:szCs w:val="16"/>
          <w:lang w:eastAsia="ru-RU"/>
        </w:rPr>
        <w:t>ской области от 30.03.2020 № 21</w:t>
      </w: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АКТУАЛИЗИРОВАННАЯСХЕМА </w:t>
      </w: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ТЕПЛОСНАБЖЕНИЯ </w:t>
      </w: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МЕЖДУРЕЧЕНСКОГО СЕЛЬСКОГО ПОСЕЛЕНИЯ</w:t>
      </w: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ТАРСКОГО МУНИЦИПАЛЬНОГО РАЙОНА ОМСКОЙ ОБЛАСТИ</w:t>
      </w:r>
    </w:p>
    <w:p w:rsidR="00DE1FB6" w:rsidRPr="00DE1FB6" w:rsidRDefault="00DE1FB6" w:rsidP="00DE1FB6">
      <w:pPr>
        <w:shd w:val="clear" w:color="auto" w:fill="FFFFFF"/>
        <w:spacing w:before="10" w:after="0" w:line="240" w:lineRule="auto"/>
        <w:ind w:right="101"/>
        <w:jc w:val="center"/>
        <w:rPr>
          <w:rFonts w:ascii="Times New Roman" w:eastAsia="Times New Roman" w:hAnsi="Times New Roman" w:cs="Times New Roman"/>
          <w:b/>
          <w:sz w:val="16"/>
          <w:szCs w:val="16"/>
          <w:lang w:eastAsia="ru-RU"/>
        </w:rPr>
      </w:pPr>
    </w:p>
    <w:p w:rsidR="00DE1FB6" w:rsidRPr="00DE1FB6" w:rsidRDefault="00DE1FB6" w:rsidP="00014BEF">
      <w:pPr>
        <w:shd w:val="clear" w:color="auto" w:fill="FFFFFF"/>
        <w:spacing w:after="0" w:line="240" w:lineRule="auto"/>
        <w:jc w:val="center"/>
        <w:rPr>
          <w:rFonts w:ascii="Times New Roman" w:eastAsia="Times New Roman" w:hAnsi="Times New Roman" w:cs="Times New Roman"/>
          <w:b/>
          <w:bCs/>
          <w:color w:val="000000"/>
          <w:spacing w:val="1"/>
          <w:sz w:val="16"/>
          <w:szCs w:val="16"/>
          <w:lang w:eastAsia="ru-RU"/>
        </w:rPr>
      </w:pPr>
      <w:r w:rsidRPr="00DE1FB6">
        <w:rPr>
          <w:rFonts w:ascii="Times New Roman" w:eastAsia="Times New Roman" w:hAnsi="Times New Roman" w:cs="Times New Roman"/>
          <w:b/>
          <w:bCs/>
          <w:color w:val="000000"/>
          <w:spacing w:val="1"/>
          <w:sz w:val="16"/>
          <w:szCs w:val="16"/>
          <w:lang w:eastAsia="ru-RU"/>
        </w:rPr>
        <w:t>2020 г</w:t>
      </w:r>
    </w:p>
    <w:p w:rsidR="00DE1FB6" w:rsidRPr="00DE1FB6" w:rsidRDefault="00DE1FB6" w:rsidP="00014BEF">
      <w:pPr>
        <w:shd w:val="clear" w:color="auto" w:fill="FFFFFF"/>
        <w:spacing w:after="0" w:line="240" w:lineRule="auto"/>
        <w:rPr>
          <w:rFonts w:ascii="Times New Roman" w:eastAsia="Times New Roman" w:hAnsi="Times New Roman" w:cs="Times New Roman"/>
          <w:b/>
          <w:bCs/>
          <w:color w:val="000000"/>
          <w:spacing w:val="1"/>
          <w:sz w:val="16"/>
          <w:szCs w:val="16"/>
          <w:lang w:eastAsia="ru-RU"/>
        </w:rPr>
      </w:pPr>
    </w:p>
    <w:p w:rsidR="00DE1FB6" w:rsidRPr="00DE1FB6" w:rsidRDefault="00DE1FB6" w:rsidP="00014BEF">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Содержание</w:t>
      </w:r>
    </w:p>
    <w:p w:rsidR="00DE1FB6" w:rsidRPr="00DE1FB6" w:rsidRDefault="00DE1FB6" w:rsidP="00014BEF">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014BEF">
      <w:pPr>
        <w:spacing w:after="0" w:line="240" w:lineRule="auto"/>
        <w:rPr>
          <w:rFonts w:ascii="Times New Roman" w:eastAsia="Times New Roman" w:hAnsi="Times New Roman" w:cs="Times New Roman"/>
          <w:spacing w:val="1"/>
          <w:sz w:val="16"/>
          <w:szCs w:val="16"/>
          <w:lang w:eastAsia="ru-RU"/>
        </w:rPr>
      </w:pPr>
      <w:r w:rsidRPr="00DE1FB6">
        <w:rPr>
          <w:rFonts w:ascii="Times New Roman" w:eastAsia="Times New Roman" w:hAnsi="Times New Roman" w:cs="Times New Roman"/>
          <w:spacing w:val="1"/>
          <w:sz w:val="16"/>
          <w:szCs w:val="16"/>
          <w:lang w:eastAsia="ru-RU"/>
        </w:rPr>
        <w:t>Ведение. Основные   цели и задачи   схемы теплоснабжения………….……………….  2</w:t>
      </w:r>
    </w:p>
    <w:p w:rsidR="00DE1FB6" w:rsidRPr="00DE1FB6" w:rsidRDefault="00DE1FB6" w:rsidP="00014BEF">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014BEF">
      <w:pPr>
        <w:spacing w:after="0" w:line="240" w:lineRule="auto"/>
        <w:rPr>
          <w:rFonts w:ascii="Times New Roman" w:eastAsia="Times New Roman" w:hAnsi="Times New Roman" w:cs="Times New Roman"/>
          <w:bCs/>
          <w:sz w:val="16"/>
          <w:szCs w:val="16"/>
          <w:lang w:eastAsia="ru-RU"/>
        </w:rPr>
      </w:pPr>
      <w:r w:rsidRPr="00DE1FB6">
        <w:rPr>
          <w:rFonts w:ascii="Times New Roman" w:eastAsia="Times New Roman" w:hAnsi="Times New Roman" w:cs="Times New Roman"/>
          <w:sz w:val="16"/>
          <w:szCs w:val="16"/>
          <w:lang w:eastAsia="ru-RU"/>
        </w:rPr>
        <w:t>Раздел 1.</w:t>
      </w:r>
      <w:r w:rsidRPr="00DE1FB6">
        <w:rPr>
          <w:rFonts w:ascii="Times New Roman" w:eastAsia="Times New Roman" w:hAnsi="Times New Roman" w:cs="Times New Roman"/>
          <w:bCs/>
          <w:sz w:val="16"/>
          <w:szCs w:val="16"/>
          <w:lang w:eastAsia="ru-RU"/>
        </w:rPr>
        <w:t xml:space="preserve"> Сведения о поселении и котельных…………………………….…………….....  2</w:t>
      </w:r>
    </w:p>
    <w:p w:rsidR="00DE1FB6" w:rsidRPr="00DE1FB6" w:rsidRDefault="00DE1FB6" w:rsidP="00014BEF">
      <w:pPr>
        <w:spacing w:after="0" w:line="240" w:lineRule="auto"/>
        <w:rPr>
          <w:rFonts w:ascii="Times New Roman" w:eastAsia="Times New Roman" w:hAnsi="Times New Roman" w:cs="Times New Roman"/>
          <w:bCs/>
          <w:sz w:val="16"/>
          <w:szCs w:val="16"/>
          <w:lang w:eastAsia="ru-RU"/>
        </w:rPr>
      </w:pPr>
    </w:p>
    <w:p w:rsidR="00DE1FB6" w:rsidRPr="00DE1FB6" w:rsidRDefault="00DE1FB6" w:rsidP="00014BEF">
      <w:pPr>
        <w:spacing w:after="0" w:line="240" w:lineRule="auto"/>
        <w:rPr>
          <w:rFonts w:ascii="Times New Roman" w:eastAsia="Times New Roman" w:hAnsi="Times New Roman" w:cs="Times New Roman"/>
          <w:bCs/>
          <w:sz w:val="16"/>
          <w:szCs w:val="16"/>
          <w:lang w:eastAsia="ru-RU"/>
        </w:rPr>
      </w:pPr>
      <w:r w:rsidRPr="00DE1FB6">
        <w:rPr>
          <w:rFonts w:ascii="Times New Roman" w:eastAsia="Times New Roman" w:hAnsi="Times New Roman" w:cs="Times New Roman"/>
          <w:sz w:val="16"/>
          <w:szCs w:val="16"/>
          <w:lang w:eastAsia="ru-RU"/>
        </w:rPr>
        <w:t>Раздел 2. Перспективные балансы тепловой мощности источников тепловой энергии и тепловой нагрузки потребителей………………………………….………………………. 11</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3. Перспективные балансы теплоносителя……………………….……………..16</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4. Предложения по новому строительству, реконструкции и техническому перевооружению источников тепловой энергии………….…………………………….17</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5. Предложения по новому строительству и реконструкции  тепловых сетей……………………………………………………………………………….………..21</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6. Перспективные топливные балансы…………………………….…………....22</w:t>
      </w:r>
    </w:p>
    <w:p w:rsidR="00DE1FB6" w:rsidRPr="00DE1FB6" w:rsidRDefault="00DE1FB6" w:rsidP="00014BEF">
      <w:pPr>
        <w:spacing w:after="0" w:line="240" w:lineRule="auto"/>
        <w:rPr>
          <w:rFonts w:ascii="Times New Roman" w:eastAsia="Times New Roman" w:hAnsi="Times New Roman" w:cs="Times New Roman"/>
          <w:sz w:val="16"/>
          <w:szCs w:val="16"/>
          <w:lang w:eastAsia="ru-RU"/>
        </w:rPr>
      </w:pPr>
    </w:p>
    <w:p w:rsidR="00DE1FB6" w:rsidRPr="00DE1FB6" w:rsidRDefault="00DE1FB6" w:rsidP="00014BEF">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7.Инвестиции в новое строительство, реконструкцию и техническое перевооружение………………………………………………………..……….……………23</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8. Решение об определении единой теплоснабжающей организации………………………………………………………………….……………..25</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9. Решения о распределении тепловой нагрузки между источниками тепловой энергии……………………………………………………………..……………………….25</w:t>
      </w: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Раздел 10. Перечень бесхозяйных тепловых сетей и определение организации, уполномоченной на их эксплуатацию……………………............................................26</w:t>
      </w:r>
    </w:p>
    <w:p w:rsidR="00DE1FB6" w:rsidRPr="00DE1FB6" w:rsidRDefault="00DE1FB6" w:rsidP="00014BEF">
      <w:pPr>
        <w:tabs>
          <w:tab w:val="left" w:pos="0"/>
        </w:tabs>
        <w:autoSpaceDE w:val="0"/>
        <w:autoSpaceDN w:val="0"/>
        <w:adjustRightInd w:val="0"/>
        <w:spacing w:after="0" w:line="240" w:lineRule="auto"/>
        <w:rPr>
          <w:rFonts w:ascii="Times New Roman" w:eastAsia="Times New Roman" w:hAnsi="Times New Roman" w:cs="Times New Roman"/>
          <w:bCs/>
          <w:color w:val="000000"/>
          <w:sz w:val="16"/>
          <w:szCs w:val="16"/>
          <w:lang w:eastAsia="ru-RU"/>
        </w:rPr>
      </w:pPr>
    </w:p>
    <w:p w:rsidR="00DE1FB6" w:rsidRPr="00DE1FB6" w:rsidRDefault="00DE1FB6" w:rsidP="00014BEF">
      <w:pPr>
        <w:tabs>
          <w:tab w:val="left" w:pos="0"/>
        </w:tabs>
        <w:autoSpaceDE w:val="0"/>
        <w:autoSpaceDN w:val="0"/>
        <w:adjustRightInd w:val="0"/>
        <w:spacing w:after="0" w:line="240" w:lineRule="auto"/>
        <w:rPr>
          <w:rFonts w:ascii="Times New Roman" w:eastAsia="Times New Roman" w:hAnsi="Times New Roman" w:cs="Times New Roman"/>
          <w:bCs/>
          <w:color w:val="000000"/>
          <w:sz w:val="16"/>
          <w:szCs w:val="16"/>
          <w:lang w:eastAsia="ru-RU"/>
        </w:rPr>
      </w:pPr>
      <w:r w:rsidRPr="00DE1FB6">
        <w:rPr>
          <w:rFonts w:ascii="Times New Roman" w:eastAsia="Times New Roman" w:hAnsi="Times New Roman" w:cs="Times New Roman"/>
          <w:bCs/>
          <w:color w:val="000000"/>
          <w:sz w:val="16"/>
          <w:szCs w:val="16"/>
          <w:lang w:eastAsia="ru-RU"/>
        </w:rPr>
        <w:t>Список источников……………………………………………………………………….…..27</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014BEF">
      <w:pPr>
        <w:shd w:val="clear" w:color="auto" w:fill="FFFFFF"/>
        <w:spacing w:after="0" w:line="240" w:lineRule="auto"/>
        <w:jc w:val="center"/>
        <w:rPr>
          <w:rFonts w:ascii="Times New Roman" w:eastAsia="Times New Roman" w:hAnsi="Times New Roman" w:cs="Times New Roman"/>
          <w:b/>
          <w:bCs/>
          <w:spacing w:val="1"/>
          <w:sz w:val="16"/>
          <w:szCs w:val="16"/>
          <w:lang w:eastAsia="ru-RU"/>
        </w:rPr>
      </w:pPr>
    </w:p>
    <w:p w:rsidR="00DE1FB6" w:rsidRPr="00DE1FB6" w:rsidRDefault="00DE1FB6" w:rsidP="00014BEF">
      <w:pPr>
        <w:shd w:val="clear" w:color="auto" w:fill="FFFFFF"/>
        <w:spacing w:after="0" w:line="240" w:lineRule="auto"/>
        <w:jc w:val="center"/>
        <w:rPr>
          <w:rFonts w:ascii="Times New Roman" w:eastAsia="Times New Roman" w:hAnsi="Times New Roman" w:cs="Times New Roman"/>
          <w:b/>
          <w:bCs/>
          <w:spacing w:val="1"/>
          <w:sz w:val="16"/>
          <w:szCs w:val="16"/>
          <w:lang w:eastAsia="ru-RU"/>
        </w:rPr>
      </w:pPr>
      <w:r w:rsidRPr="00DE1FB6">
        <w:rPr>
          <w:rFonts w:ascii="Times New Roman" w:eastAsia="Times New Roman" w:hAnsi="Times New Roman" w:cs="Times New Roman"/>
          <w:b/>
          <w:bCs/>
          <w:spacing w:val="1"/>
          <w:sz w:val="16"/>
          <w:szCs w:val="16"/>
          <w:lang w:eastAsia="ru-RU"/>
        </w:rPr>
        <w:t>ОБОСНОВЫВАЮЩИЕ МАТЕРИАЛЫ</w:t>
      </w:r>
    </w:p>
    <w:p w:rsidR="00DE1FB6" w:rsidRPr="00DE1FB6" w:rsidRDefault="00DE1FB6" w:rsidP="00014BEF">
      <w:pPr>
        <w:shd w:val="clear" w:color="auto" w:fill="FFFFFF"/>
        <w:spacing w:after="0" w:line="240" w:lineRule="auto"/>
        <w:jc w:val="center"/>
        <w:rPr>
          <w:rFonts w:ascii="Times New Roman" w:eastAsia="Times New Roman" w:hAnsi="Times New Roman" w:cs="Times New Roman"/>
          <w:b/>
          <w:bCs/>
          <w:spacing w:val="1"/>
          <w:sz w:val="16"/>
          <w:szCs w:val="16"/>
          <w:lang w:eastAsia="ru-RU"/>
        </w:rPr>
      </w:pPr>
    </w:p>
    <w:p w:rsidR="00DE1FB6" w:rsidRPr="00DE1FB6" w:rsidRDefault="00DE1FB6" w:rsidP="00014BEF">
      <w:pPr>
        <w:shd w:val="clear" w:color="auto" w:fill="FFFFFF"/>
        <w:spacing w:after="0" w:line="240" w:lineRule="auto"/>
        <w:jc w:val="both"/>
        <w:rPr>
          <w:rFonts w:ascii="Times New Roman" w:eastAsia="Times New Roman" w:hAnsi="Times New Roman" w:cs="Times New Roman"/>
          <w:spacing w:val="3"/>
          <w:sz w:val="16"/>
          <w:szCs w:val="16"/>
          <w:lang w:eastAsia="ru-RU"/>
        </w:rPr>
      </w:pPr>
      <w:r w:rsidRPr="00DE1FB6">
        <w:rPr>
          <w:rFonts w:ascii="Times New Roman" w:eastAsia="Times New Roman" w:hAnsi="Times New Roman" w:cs="Times New Roman"/>
          <w:spacing w:val="18"/>
          <w:sz w:val="16"/>
          <w:szCs w:val="16"/>
          <w:lang w:eastAsia="ru-RU"/>
        </w:rPr>
        <w:t xml:space="preserve">Основанием для разработки схемы теплоснабжения Междуреченского </w:t>
      </w:r>
      <w:r w:rsidRPr="00DE1FB6">
        <w:rPr>
          <w:rFonts w:ascii="Times New Roman" w:eastAsia="Times New Roman" w:hAnsi="Times New Roman" w:cs="Times New Roman"/>
          <w:spacing w:val="6"/>
          <w:sz w:val="16"/>
          <w:szCs w:val="16"/>
          <w:lang w:eastAsia="ru-RU"/>
        </w:rPr>
        <w:t>сельского поселения Тарского муниципального</w:t>
      </w:r>
      <w:r w:rsidRPr="00DE1FB6">
        <w:rPr>
          <w:rFonts w:ascii="Times New Roman" w:eastAsia="Times New Roman" w:hAnsi="Times New Roman" w:cs="Times New Roman"/>
          <w:spacing w:val="3"/>
          <w:sz w:val="16"/>
          <w:szCs w:val="16"/>
          <w:lang w:eastAsia="ru-RU"/>
        </w:rPr>
        <w:t xml:space="preserve"> района является:</w:t>
      </w:r>
    </w:p>
    <w:p w:rsidR="00DE1FB6" w:rsidRPr="00DE1FB6" w:rsidRDefault="00DE1FB6" w:rsidP="00014BEF">
      <w:pPr>
        <w:shd w:val="clear" w:color="auto" w:fill="FFFFFF"/>
        <w:spacing w:after="0" w:line="240" w:lineRule="auto"/>
        <w:jc w:val="both"/>
        <w:rPr>
          <w:rFonts w:ascii="Times New Roman" w:eastAsia="Times New Roman" w:hAnsi="Times New Roman" w:cs="Times New Roman"/>
          <w:spacing w:val="1"/>
          <w:sz w:val="16"/>
          <w:szCs w:val="16"/>
          <w:lang w:eastAsia="ru-RU"/>
        </w:rPr>
      </w:pPr>
      <w:r w:rsidRPr="00DE1FB6">
        <w:rPr>
          <w:rFonts w:ascii="Times New Roman" w:eastAsia="Times New Roman" w:hAnsi="Times New Roman" w:cs="Times New Roman"/>
          <w:spacing w:val="3"/>
          <w:sz w:val="16"/>
          <w:szCs w:val="16"/>
          <w:lang w:eastAsia="ru-RU"/>
        </w:rPr>
        <w:t xml:space="preserve"> - </w:t>
      </w:r>
      <w:r w:rsidRPr="00DE1FB6">
        <w:rPr>
          <w:rFonts w:ascii="Times New Roman" w:eastAsia="Times New Roman" w:hAnsi="Times New Roman" w:cs="Times New Roman"/>
          <w:spacing w:val="17"/>
          <w:sz w:val="16"/>
          <w:szCs w:val="16"/>
          <w:lang w:eastAsia="ru-RU"/>
        </w:rPr>
        <w:t>Федеральный закон от 27.07.2010№ 190-ФЗ «О  теплоснабжении</w:t>
      </w:r>
      <w:r w:rsidRPr="00DE1FB6">
        <w:rPr>
          <w:rFonts w:ascii="Times New Roman" w:eastAsia="Times New Roman" w:hAnsi="Times New Roman" w:cs="Times New Roman"/>
          <w:spacing w:val="1"/>
          <w:sz w:val="16"/>
          <w:szCs w:val="16"/>
          <w:lang w:eastAsia="ru-RU"/>
        </w:rPr>
        <w:t>»,</w:t>
      </w:r>
    </w:p>
    <w:p w:rsidR="00DE1FB6" w:rsidRPr="00DE1FB6" w:rsidRDefault="00DE1FB6" w:rsidP="00014BEF">
      <w:pPr>
        <w:shd w:val="clear" w:color="auto" w:fill="FFFFFF"/>
        <w:spacing w:after="0" w:line="240" w:lineRule="auto"/>
        <w:jc w:val="both"/>
        <w:rPr>
          <w:rFonts w:ascii="Times New Roman" w:eastAsia="Times New Roman" w:hAnsi="Times New Roman" w:cs="Times New Roman"/>
          <w:spacing w:val="1"/>
          <w:sz w:val="16"/>
          <w:szCs w:val="16"/>
          <w:lang w:eastAsia="ru-RU"/>
        </w:rPr>
      </w:pPr>
      <w:r w:rsidRPr="00DE1FB6">
        <w:rPr>
          <w:rFonts w:ascii="Times New Roman" w:eastAsia="Times New Roman" w:hAnsi="Times New Roman" w:cs="Times New Roman"/>
          <w:sz w:val="16"/>
          <w:szCs w:val="16"/>
          <w:lang w:eastAsia="ru-RU"/>
        </w:rPr>
        <w:t>- Постановление Правительства Российской Федерации от 22.02.2012 № 154 «О требованиях к схемам теплоснабжения, порядку их разработки и утверждения»</w:t>
      </w:r>
      <w:r w:rsidRPr="00DE1FB6">
        <w:rPr>
          <w:rFonts w:ascii="Times New Roman" w:eastAsia="Times New Roman" w:hAnsi="Times New Roman" w:cs="Times New Roman"/>
          <w:spacing w:val="1"/>
          <w:sz w:val="16"/>
          <w:szCs w:val="16"/>
          <w:lang w:eastAsia="ru-RU"/>
        </w:rPr>
        <w:t>;</w:t>
      </w:r>
    </w:p>
    <w:p w:rsidR="00DE1FB6" w:rsidRPr="00DE1FB6" w:rsidRDefault="00DE1FB6" w:rsidP="00014BEF">
      <w:pPr>
        <w:shd w:val="clear" w:color="auto" w:fill="FFFFFF"/>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pacing w:val="1"/>
          <w:sz w:val="16"/>
          <w:szCs w:val="16"/>
          <w:lang w:eastAsia="ru-RU"/>
        </w:rPr>
        <w:t xml:space="preserve">- </w:t>
      </w:r>
      <w:r w:rsidRPr="00DE1FB6">
        <w:rPr>
          <w:rFonts w:ascii="Times New Roman" w:eastAsia="Times New Roman" w:hAnsi="Times New Roman" w:cs="Times New Roman"/>
          <w:spacing w:val="15"/>
          <w:sz w:val="16"/>
          <w:szCs w:val="16"/>
          <w:lang w:eastAsia="ru-RU"/>
        </w:rPr>
        <w:t xml:space="preserve">Программа комплексного развития систем коммунальной </w:t>
      </w:r>
      <w:r w:rsidRPr="00DE1FB6">
        <w:rPr>
          <w:rFonts w:ascii="Times New Roman" w:eastAsia="Times New Roman" w:hAnsi="Times New Roman" w:cs="Times New Roman"/>
          <w:sz w:val="16"/>
          <w:szCs w:val="16"/>
          <w:lang w:eastAsia="ru-RU"/>
        </w:rPr>
        <w:t>инфраструктуры Тарского муниципального района;</w:t>
      </w:r>
    </w:p>
    <w:p w:rsidR="00DE1FB6" w:rsidRPr="00DE1FB6" w:rsidRDefault="00DE1FB6" w:rsidP="00DE1FB6">
      <w:pPr>
        <w:shd w:val="clear" w:color="auto" w:fill="FFFFFF"/>
        <w:spacing w:after="0" w:line="322" w:lineRule="exact"/>
        <w:ind w:right="67" w:firstLine="709"/>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ind w:left="360"/>
        <w:jc w:val="center"/>
        <w:rPr>
          <w:rFonts w:ascii="Times New Roman" w:eastAsia="Times New Roman" w:hAnsi="Times New Roman" w:cs="Times New Roman"/>
          <w:b/>
          <w:spacing w:val="1"/>
          <w:sz w:val="16"/>
          <w:szCs w:val="16"/>
          <w:lang w:eastAsia="ru-RU"/>
        </w:rPr>
      </w:pPr>
      <w:r w:rsidRPr="00DE1FB6">
        <w:rPr>
          <w:rFonts w:ascii="Times New Roman" w:eastAsia="Times New Roman" w:hAnsi="Times New Roman" w:cs="Times New Roman"/>
          <w:b/>
          <w:spacing w:val="1"/>
          <w:sz w:val="16"/>
          <w:szCs w:val="16"/>
          <w:lang w:eastAsia="ru-RU"/>
        </w:rPr>
        <w:t xml:space="preserve">Введение </w:t>
      </w:r>
    </w:p>
    <w:p w:rsidR="00DE1FB6" w:rsidRPr="00DE1FB6" w:rsidRDefault="00DE1FB6" w:rsidP="00DE1FB6">
      <w:pPr>
        <w:spacing w:after="0" w:line="240" w:lineRule="auto"/>
        <w:ind w:firstLine="720"/>
        <w:jc w:val="both"/>
        <w:rPr>
          <w:rFonts w:ascii="Times New Roman" w:eastAsia="Times New Roman" w:hAnsi="Times New Roman" w:cs="Times New Roman"/>
          <w:spacing w:val="1"/>
          <w:sz w:val="16"/>
          <w:szCs w:val="16"/>
          <w:lang w:eastAsia="ru-RU"/>
        </w:rPr>
      </w:pPr>
      <w:r w:rsidRPr="00DE1FB6">
        <w:rPr>
          <w:rFonts w:ascii="Times New Roman" w:eastAsia="Times New Roman" w:hAnsi="Times New Roman" w:cs="Times New Roman"/>
          <w:b/>
          <w:bCs/>
          <w:sz w:val="16"/>
          <w:szCs w:val="16"/>
          <w:lang w:eastAsia="ru-RU"/>
        </w:rPr>
        <w:t>Схема теплоснабжения</w:t>
      </w:r>
      <w:r w:rsidRPr="00DE1FB6">
        <w:rPr>
          <w:rFonts w:ascii="Times New Roman" w:eastAsia="Times New Roman" w:hAnsi="Times New Roman" w:cs="Times New Roman"/>
          <w:sz w:val="16"/>
          <w:szCs w:val="16"/>
          <w:lang w:eastAsia="ru-RU"/>
        </w:rPr>
        <w:t xml:space="preserve"> </w:t>
      </w:r>
      <w:hyperlink r:id="rId9" w:tooltip="Поселение" w:history="1">
        <w:r w:rsidRPr="00DE1FB6">
          <w:rPr>
            <w:rFonts w:ascii="Times New Roman" w:eastAsia="Times New Roman" w:hAnsi="Times New Roman" w:cs="Times New Roman"/>
            <w:sz w:val="16"/>
            <w:szCs w:val="16"/>
            <w:lang w:eastAsia="ru-RU"/>
          </w:rPr>
          <w:t>поселения</w:t>
        </w:r>
      </w:hyperlink>
      <w:r w:rsidRPr="00DE1FB6">
        <w:rPr>
          <w:rFonts w:ascii="Times New Roman" w:eastAsia="Times New Roman" w:hAnsi="Times New Roman" w:cs="Times New Roman"/>
          <w:sz w:val="16"/>
          <w:szCs w:val="16"/>
          <w:lang w:eastAsia="ru-RU"/>
        </w:rPr>
        <w:t xml:space="preserve"> — документ, содержащий материалы по обоснованию эффективного и безопасного функционирования системы </w:t>
      </w:r>
      <w:hyperlink r:id="rId10" w:tooltip="Теплоснабжение" w:history="1">
        <w:r w:rsidRPr="00DE1FB6">
          <w:rPr>
            <w:rFonts w:ascii="Times New Roman" w:eastAsia="Times New Roman" w:hAnsi="Times New Roman" w:cs="Times New Roman"/>
            <w:sz w:val="16"/>
            <w:szCs w:val="16"/>
            <w:lang w:eastAsia="ru-RU"/>
          </w:rPr>
          <w:t>теплоснабжения</w:t>
        </w:r>
      </w:hyperlink>
      <w:r w:rsidRPr="00DE1FB6">
        <w:rPr>
          <w:rFonts w:ascii="Times New Roman" w:eastAsia="Times New Roman" w:hAnsi="Times New Roman" w:cs="Times New Roman"/>
          <w:sz w:val="16"/>
          <w:szCs w:val="16"/>
          <w:lang w:eastAsia="ru-RU"/>
        </w:rPr>
        <w:t xml:space="preserve">, ее развития с учетом правового регулирования в области </w:t>
      </w:r>
      <w:hyperlink r:id="rId11" w:tooltip="Энергосбережение" w:history="1">
        <w:r w:rsidRPr="00DE1FB6">
          <w:rPr>
            <w:rFonts w:ascii="Times New Roman" w:eastAsia="Times New Roman" w:hAnsi="Times New Roman" w:cs="Times New Roman"/>
            <w:sz w:val="16"/>
            <w:szCs w:val="16"/>
            <w:lang w:eastAsia="ru-RU"/>
          </w:rPr>
          <w:t>энергосбережения и повышения энергетической эффективности</w:t>
        </w:r>
      </w:hyperlink>
      <w:r w:rsidRPr="00DE1FB6">
        <w:rPr>
          <w:rFonts w:ascii="Times New Roman" w:eastAsia="Times New Roman" w:hAnsi="Times New Roman" w:cs="Times New Roman"/>
          <w:sz w:val="16"/>
          <w:szCs w:val="16"/>
          <w:lang w:eastAsia="ru-RU"/>
        </w:rPr>
        <w:t>.</w:t>
      </w:r>
    </w:p>
    <w:p w:rsidR="00DE1FB6" w:rsidRPr="00DE1FB6" w:rsidRDefault="00DE1FB6" w:rsidP="00DE1FB6">
      <w:pPr>
        <w:spacing w:after="0" w:line="240" w:lineRule="auto"/>
        <w:ind w:firstLine="72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Теплоснабжающая организация определяется</w:t>
      </w:r>
      <w:r w:rsidRPr="00DE1FB6">
        <w:rPr>
          <w:rFonts w:ascii="Times New Roman" w:eastAsia="Times New Roman" w:hAnsi="Times New Roman" w:cs="Times New Roman"/>
          <w:bCs/>
          <w:sz w:val="16"/>
          <w:szCs w:val="16"/>
          <w:lang w:eastAsia="ru-RU"/>
        </w:rPr>
        <w:t xml:space="preserve"> схемой теплоснабжения</w:t>
      </w:r>
      <w:r w:rsidRPr="00DE1FB6">
        <w:rPr>
          <w:rFonts w:ascii="Times New Roman" w:eastAsia="Times New Roman" w:hAnsi="Times New Roman" w:cs="Times New Roman"/>
          <w:sz w:val="16"/>
          <w:szCs w:val="16"/>
          <w:lang w:eastAsia="ru-RU"/>
        </w:rPr>
        <w:t xml:space="preserve">. </w:t>
      </w:r>
    </w:p>
    <w:p w:rsidR="00DE1FB6" w:rsidRPr="00DE1FB6" w:rsidRDefault="00DE1FB6" w:rsidP="00DE1FB6">
      <w:pPr>
        <w:spacing w:after="0" w:line="240" w:lineRule="auto"/>
        <w:ind w:firstLine="720"/>
        <w:jc w:val="both"/>
        <w:rPr>
          <w:rFonts w:ascii="Times New Roman" w:eastAsia="Times New Roman" w:hAnsi="Times New Roman" w:cs="Times New Roman"/>
          <w:b/>
          <w:spacing w:val="1"/>
          <w:sz w:val="16"/>
          <w:szCs w:val="16"/>
          <w:lang w:eastAsia="ru-RU"/>
        </w:rPr>
      </w:pPr>
      <w:r w:rsidRPr="00DE1FB6">
        <w:rPr>
          <w:rFonts w:ascii="Times New Roman" w:eastAsia="Times New Roman" w:hAnsi="Times New Roman" w:cs="Times New Roman"/>
          <w:sz w:val="16"/>
          <w:szCs w:val="16"/>
          <w:lang w:eastAsia="ru-RU"/>
        </w:rPr>
        <w:t xml:space="preserve">Мероприятия по развитию системы теплоснабжения, предусмотренные настоящей схемой, включаются в </w:t>
      </w:r>
      <w:hyperlink r:id="rId12" w:tooltip="Инвестиции" w:history="1">
        <w:r w:rsidRPr="00DE1FB6">
          <w:rPr>
            <w:rFonts w:ascii="Times New Roman" w:eastAsia="Times New Roman" w:hAnsi="Times New Roman" w:cs="Times New Roman"/>
            <w:sz w:val="16"/>
            <w:szCs w:val="16"/>
            <w:lang w:eastAsia="ru-RU"/>
          </w:rPr>
          <w:t>инвестиционную программу</w:t>
        </w:r>
      </w:hyperlink>
      <w:r w:rsidRPr="00DE1FB6">
        <w:rPr>
          <w:rFonts w:ascii="Times New Roman" w:eastAsia="Times New Roman" w:hAnsi="Times New Roman" w:cs="Times New Roman"/>
          <w:sz w:val="16"/>
          <w:szCs w:val="16"/>
          <w:lang w:eastAsia="ru-RU"/>
        </w:rPr>
        <w:t xml:space="preserve"> теплоснабжающей организации и Программу комплексного развития систем коммунальной инфраструктуры. </w:t>
      </w:r>
    </w:p>
    <w:p w:rsidR="00DE1FB6" w:rsidRPr="00DE1FB6" w:rsidRDefault="00DE1FB6" w:rsidP="00DE1FB6">
      <w:pPr>
        <w:spacing w:after="0" w:line="240" w:lineRule="auto"/>
        <w:jc w:val="center"/>
        <w:rPr>
          <w:rFonts w:ascii="Times New Roman" w:eastAsia="Times New Roman" w:hAnsi="Times New Roman" w:cs="Times New Roman"/>
          <w:b/>
          <w:spacing w:val="1"/>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pacing w:val="1"/>
          <w:sz w:val="16"/>
          <w:szCs w:val="16"/>
          <w:lang w:eastAsia="ru-RU"/>
        </w:rPr>
      </w:pPr>
      <w:r w:rsidRPr="00DE1FB6">
        <w:rPr>
          <w:rFonts w:ascii="Times New Roman" w:eastAsia="Times New Roman" w:hAnsi="Times New Roman" w:cs="Times New Roman"/>
          <w:b/>
          <w:spacing w:val="1"/>
          <w:sz w:val="16"/>
          <w:szCs w:val="16"/>
          <w:lang w:eastAsia="ru-RU"/>
        </w:rPr>
        <w:t>Основные   цели и задачи   схемы теплоснабжения:</w:t>
      </w: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numPr>
          <w:ilvl w:val="0"/>
          <w:numId w:val="5"/>
        </w:numPr>
        <w:tabs>
          <w:tab w:val="num" w:pos="284"/>
        </w:tabs>
        <w:autoSpaceDN w:val="0"/>
        <w:spacing w:after="0" w:line="240" w:lineRule="auto"/>
        <w:ind w:left="284" w:hanging="284"/>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удовлетворение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w:t>
      </w:r>
    </w:p>
    <w:p w:rsidR="00DE1FB6" w:rsidRPr="00DE1FB6" w:rsidRDefault="00DE1FB6" w:rsidP="00DE1FB6">
      <w:pPr>
        <w:numPr>
          <w:ilvl w:val="0"/>
          <w:numId w:val="5"/>
        </w:numPr>
        <w:tabs>
          <w:tab w:val="num" w:pos="284"/>
        </w:tabs>
        <w:autoSpaceDN w:val="0"/>
        <w:spacing w:after="0" w:line="240" w:lineRule="auto"/>
        <w:ind w:left="284" w:hanging="284"/>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экономическое стимулирование развития систем теплоснабжения и внедрение энергосберегающих технологий;</w:t>
      </w:r>
    </w:p>
    <w:p w:rsidR="00DE1FB6" w:rsidRPr="00DE1FB6" w:rsidRDefault="00DE1FB6" w:rsidP="00DE1FB6">
      <w:pPr>
        <w:numPr>
          <w:ilvl w:val="0"/>
          <w:numId w:val="5"/>
        </w:numPr>
        <w:autoSpaceDN w:val="0"/>
        <w:spacing w:after="0" w:line="240" w:lineRule="auto"/>
        <w:ind w:left="357" w:hanging="357"/>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определение возможности подключения к сетям теплоснабжения объектов капитального строительства и предприятий;</w:t>
      </w:r>
    </w:p>
    <w:p w:rsidR="00DE1FB6" w:rsidRPr="00DE1FB6" w:rsidRDefault="00DE1FB6" w:rsidP="00DE1FB6">
      <w:pPr>
        <w:numPr>
          <w:ilvl w:val="0"/>
          <w:numId w:val="5"/>
        </w:numPr>
        <w:autoSpaceDN w:val="0"/>
        <w:spacing w:before="100" w:beforeAutospacing="1" w:after="100" w:afterAutospacing="1"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pacing w:val="1"/>
          <w:sz w:val="16"/>
          <w:szCs w:val="16"/>
          <w:lang w:eastAsia="ru-RU"/>
        </w:rPr>
        <w:t>повышение надежности работы систем теплоснабжения в соответствии</w:t>
      </w:r>
      <w:r w:rsidRPr="00DE1FB6">
        <w:rPr>
          <w:rFonts w:ascii="Times New Roman" w:eastAsia="Times New Roman" w:hAnsi="Times New Roman" w:cs="Times New Roman"/>
          <w:spacing w:val="1"/>
          <w:sz w:val="16"/>
          <w:szCs w:val="16"/>
          <w:lang w:eastAsia="ru-RU"/>
        </w:rPr>
        <w:br/>
      </w:r>
      <w:r w:rsidRPr="00DE1FB6">
        <w:rPr>
          <w:rFonts w:ascii="Times New Roman" w:eastAsia="Times New Roman" w:hAnsi="Times New Roman" w:cs="Times New Roman"/>
          <w:sz w:val="16"/>
          <w:szCs w:val="16"/>
          <w:lang w:eastAsia="ru-RU"/>
        </w:rPr>
        <w:t>с нормативными требованиями;</w:t>
      </w:r>
    </w:p>
    <w:p w:rsidR="00DE1FB6" w:rsidRPr="00DE1FB6" w:rsidRDefault="00DE1FB6" w:rsidP="00DE1FB6">
      <w:pPr>
        <w:numPr>
          <w:ilvl w:val="0"/>
          <w:numId w:val="5"/>
        </w:numPr>
        <w:autoSpaceDN w:val="0"/>
        <w:spacing w:before="100" w:beforeAutospacing="1" w:after="100" w:afterAutospacing="1"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минимизация затрат на теплоснабжение в расчете на каждого потребителя в долгосрочной перспективе;</w:t>
      </w:r>
    </w:p>
    <w:p w:rsidR="00DE1FB6" w:rsidRPr="00DE1FB6" w:rsidRDefault="00DE1FB6" w:rsidP="00DE1FB6">
      <w:pPr>
        <w:numPr>
          <w:ilvl w:val="0"/>
          <w:numId w:val="5"/>
        </w:numPr>
        <w:autoSpaceDN w:val="0"/>
        <w:spacing w:before="100" w:beforeAutospacing="1" w:after="100" w:afterAutospacing="1"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при необходимости снабжения жителей Междуреченского поселения  тепловой энергией, обеспечение возможности подключения к сетям теплоснабжения;</w:t>
      </w:r>
    </w:p>
    <w:p w:rsidR="00DE1FB6" w:rsidRPr="00DE1FB6" w:rsidRDefault="00DE1FB6" w:rsidP="00DE1FB6">
      <w:pPr>
        <w:numPr>
          <w:ilvl w:val="0"/>
          <w:numId w:val="5"/>
        </w:numPr>
        <w:autoSpaceDN w:val="0"/>
        <w:spacing w:before="100" w:beforeAutospacing="1" w:after="100" w:afterAutospacing="1"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модернизация и реконструкция системы теплоснабжения Междуреченского сельского поселения с целью повышения </w:t>
      </w:r>
      <w:proofErr w:type="spellStart"/>
      <w:r w:rsidRPr="00DE1FB6">
        <w:rPr>
          <w:rFonts w:ascii="Times New Roman" w:eastAsia="Times New Roman" w:hAnsi="Times New Roman" w:cs="Times New Roman"/>
          <w:sz w:val="16"/>
          <w:szCs w:val="16"/>
          <w:lang w:eastAsia="ru-RU"/>
        </w:rPr>
        <w:t>энергоэффективности</w:t>
      </w:r>
      <w:proofErr w:type="spellEnd"/>
      <w:r w:rsidRPr="00DE1FB6">
        <w:rPr>
          <w:rFonts w:ascii="Times New Roman" w:eastAsia="Times New Roman" w:hAnsi="Times New Roman" w:cs="Times New Roman"/>
          <w:sz w:val="16"/>
          <w:szCs w:val="16"/>
          <w:lang w:eastAsia="ru-RU"/>
        </w:rPr>
        <w:t xml:space="preserve"> и энергосбережения</w:t>
      </w:r>
      <w:r w:rsidRPr="00DE1FB6">
        <w:rPr>
          <w:rFonts w:ascii="Times New Roman" w:eastAsia="Times New Roman" w:hAnsi="Times New Roman" w:cs="Times New Roman"/>
          <w:spacing w:val="4"/>
          <w:sz w:val="16"/>
          <w:szCs w:val="16"/>
          <w:lang w:eastAsia="ru-RU"/>
        </w:rPr>
        <w:t>.</w:t>
      </w:r>
    </w:p>
    <w:p w:rsidR="00DE1FB6" w:rsidRPr="00DE1FB6" w:rsidRDefault="00DE1FB6" w:rsidP="00DE1FB6">
      <w:pPr>
        <w:spacing w:before="100" w:beforeAutospacing="1" w:after="100" w:afterAutospacing="1" w:line="240" w:lineRule="auto"/>
        <w:ind w:firstLine="720"/>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sz w:val="16"/>
          <w:szCs w:val="16"/>
          <w:lang w:eastAsia="ru-RU"/>
        </w:rPr>
        <w:t>Раздел 1.</w:t>
      </w:r>
      <w:r w:rsidRPr="00DE1FB6">
        <w:rPr>
          <w:rFonts w:ascii="Times New Roman" w:eastAsia="Times New Roman" w:hAnsi="Times New Roman" w:cs="Times New Roman"/>
          <w:b/>
          <w:bCs/>
          <w:sz w:val="16"/>
          <w:szCs w:val="16"/>
          <w:lang w:eastAsia="ru-RU"/>
        </w:rPr>
        <w:t xml:space="preserve"> Сведения о поселении и котельных </w:t>
      </w:r>
    </w:p>
    <w:p w:rsidR="00DE1FB6" w:rsidRPr="00DE1FB6" w:rsidRDefault="00DE1FB6" w:rsidP="00DE1FB6">
      <w:pPr>
        <w:spacing w:after="0" w:line="240" w:lineRule="auto"/>
        <w:ind w:left="709"/>
        <w:jc w:val="center"/>
        <w:outlineLvl w:val="0"/>
        <w:rPr>
          <w:rFonts w:ascii="Times New Roman" w:eastAsia="Calibri" w:hAnsi="Times New Roman" w:cs="Times New Roman"/>
          <w:b/>
          <w:bCs/>
          <w:sz w:val="16"/>
          <w:szCs w:val="16"/>
          <w:lang w:eastAsia="ru-RU"/>
        </w:rPr>
      </w:pPr>
      <w:bookmarkStart w:id="1" w:name="_Toc249778150"/>
      <w:r w:rsidRPr="00DE1FB6">
        <w:rPr>
          <w:rFonts w:ascii="Times New Roman" w:eastAsia="Calibri" w:hAnsi="Times New Roman" w:cs="Times New Roman"/>
          <w:b/>
          <w:bCs/>
          <w:sz w:val="16"/>
          <w:szCs w:val="16"/>
          <w:lang w:eastAsia="ru-RU"/>
        </w:rPr>
        <w:t xml:space="preserve">Основные климатические </w:t>
      </w:r>
      <w:bookmarkEnd w:id="1"/>
      <w:r w:rsidRPr="00DE1FB6">
        <w:rPr>
          <w:rFonts w:ascii="Times New Roman" w:eastAsia="Calibri" w:hAnsi="Times New Roman" w:cs="Times New Roman"/>
          <w:b/>
          <w:bCs/>
          <w:sz w:val="16"/>
          <w:szCs w:val="16"/>
          <w:lang w:eastAsia="ru-RU"/>
        </w:rPr>
        <w:t>характеристики.</w:t>
      </w:r>
    </w:p>
    <w:p w:rsidR="00DE1FB6" w:rsidRPr="00DE1FB6" w:rsidRDefault="00DE1FB6" w:rsidP="00DE1FB6">
      <w:pPr>
        <w:spacing w:after="0" w:line="240" w:lineRule="auto"/>
        <w:ind w:left="709"/>
        <w:jc w:val="center"/>
        <w:outlineLvl w:val="0"/>
        <w:rPr>
          <w:rFonts w:ascii="Times New Roman" w:eastAsia="Calibri" w:hAnsi="Times New Roman" w:cs="Times New Roman"/>
          <w:b/>
          <w:bCs/>
          <w:sz w:val="16"/>
          <w:szCs w:val="16"/>
          <w:lang w:eastAsia="ru-RU"/>
        </w:rPr>
      </w:pP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Климат территории Междуреченского сельского поселения резко континентальный. Зима суровая, холодная, продолжительная. Лето короткое, теплое. Короткие переходные сезоны – осень и весна. Поздние весенние и ранние осенние заморозки. Резкие колебания температуры в течение года и суток.</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 xml:space="preserve">Среднегодовая температура воздуха: – 3,8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 xml:space="preserve">Среднемесячная температура воздуха наиболее холодного месяца (январь): – 22,3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 xml:space="preserve">Среднемесячная температура воздуха наиболее жаркого месяца (июль): + 15,9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 xml:space="preserve">Абсолютный минимум температуры (февраль): – 53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 xml:space="preserve">Абсолютный максимум температуры (июль): + 33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Нормативная ветровая нагрузка: 35 кг/м</w:t>
      </w:r>
      <w:r w:rsidRPr="00DE1FB6">
        <w:rPr>
          <w:rFonts w:ascii="Times New Roman" w:eastAsia="Calibri" w:hAnsi="Times New Roman" w:cs="Times New Roman"/>
          <w:kern w:val="1"/>
          <w:sz w:val="16"/>
          <w:szCs w:val="16"/>
          <w:vertAlign w:val="superscript"/>
          <w:lang w:val="x-none" w:eastAsia="x-none"/>
        </w:rPr>
        <w:t>2</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Средняя температура отопительного периода: – 8,</w:t>
      </w:r>
      <w:r w:rsidRPr="00DE1FB6">
        <w:rPr>
          <w:rFonts w:ascii="Times New Roman" w:eastAsia="Calibri" w:hAnsi="Times New Roman" w:cs="Times New Roman"/>
          <w:kern w:val="1"/>
          <w:sz w:val="16"/>
          <w:szCs w:val="16"/>
          <w:lang w:eastAsia="x-none"/>
        </w:rPr>
        <w:t>2</w:t>
      </w:r>
      <w:r w:rsidRPr="00DE1FB6">
        <w:rPr>
          <w:rFonts w:ascii="Times New Roman" w:eastAsia="Calibri" w:hAnsi="Times New Roman" w:cs="Times New Roman"/>
          <w:kern w:val="1"/>
          <w:sz w:val="16"/>
          <w:szCs w:val="16"/>
          <w:lang w:val="x-none" w:eastAsia="x-none"/>
        </w:rPr>
        <w:t xml:space="preserve"> </w:t>
      </w:r>
      <w:r w:rsidRPr="00DE1FB6">
        <w:rPr>
          <w:rFonts w:ascii="Times New Roman" w:eastAsia="Calibri" w:hAnsi="Times New Roman" w:cs="Times New Roman"/>
          <w:kern w:val="1"/>
          <w:sz w:val="16"/>
          <w:szCs w:val="16"/>
          <w:lang w:val="x-none" w:eastAsia="x-none"/>
        </w:rPr>
        <w:sym w:font="Symbol" w:char="F0B0"/>
      </w:r>
      <w:r w:rsidRPr="00DE1FB6">
        <w:rPr>
          <w:rFonts w:ascii="Times New Roman" w:eastAsia="Calibri" w:hAnsi="Times New Roman" w:cs="Times New Roman"/>
          <w:kern w:val="1"/>
          <w:sz w:val="16"/>
          <w:szCs w:val="16"/>
          <w:lang w:val="x-none" w:eastAsia="x-none"/>
        </w:rPr>
        <w:t>С.</w:t>
      </w:r>
    </w:p>
    <w:p w:rsidR="00DE1FB6" w:rsidRPr="00DE1FB6" w:rsidRDefault="00DE1FB6" w:rsidP="00DE1FB6">
      <w:pPr>
        <w:spacing w:after="0" w:line="240" w:lineRule="auto"/>
        <w:ind w:firstLine="567"/>
        <w:jc w:val="both"/>
        <w:rPr>
          <w:rFonts w:ascii="Times New Roman" w:eastAsia="Calibri" w:hAnsi="Times New Roman" w:cs="Times New Roman"/>
          <w:kern w:val="1"/>
          <w:sz w:val="16"/>
          <w:szCs w:val="16"/>
          <w:lang w:val="x-none" w:eastAsia="x-none"/>
        </w:rPr>
      </w:pPr>
      <w:r w:rsidRPr="00DE1FB6">
        <w:rPr>
          <w:rFonts w:ascii="Times New Roman" w:eastAsia="Calibri" w:hAnsi="Times New Roman" w:cs="Times New Roman"/>
          <w:kern w:val="1"/>
          <w:sz w:val="16"/>
          <w:szCs w:val="16"/>
          <w:lang w:val="x-none" w:eastAsia="x-none"/>
        </w:rPr>
        <w:t>Продолжительность отопительного периода: 2</w:t>
      </w:r>
      <w:r w:rsidRPr="00DE1FB6">
        <w:rPr>
          <w:rFonts w:ascii="Times New Roman" w:eastAsia="Calibri" w:hAnsi="Times New Roman" w:cs="Times New Roman"/>
          <w:kern w:val="1"/>
          <w:sz w:val="16"/>
          <w:szCs w:val="16"/>
          <w:lang w:eastAsia="x-none"/>
        </w:rPr>
        <w:t>29</w:t>
      </w:r>
      <w:r w:rsidRPr="00DE1FB6">
        <w:rPr>
          <w:rFonts w:ascii="Times New Roman" w:eastAsia="Calibri" w:hAnsi="Times New Roman" w:cs="Times New Roman"/>
          <w:kern w:val="1"/>
          <w:sz w:val="16"/>
          <w:szCs w:val="16"/>
          <w:lang w:val="x-none" w:eastAsia="x-none"/>
        </w:rPr>
        <w:t xml:space="preserve"> суток.</w:t>
      </w:r>
    </w:p>
    <w:p w:rsidR="00DE1FB6" w:rsidRPr="00DE1FB6" w:rsidRDefault="00DE1FB6" w:rsidP="00DE1FB6">
      <w:pPr>
        <w:spacing w:after="0" w:line="240" w:lineRule="auto"/>
        <w:ind w:firstLine="709"/>
        <w:jc w:val="both"/>
        <w:rPr>
          <w:rFonts w:ascii="Times New Roman" w:eastAsia="Calibri" w:hAnsi="Times New Roman" w:cs="Times New Roman"/>
          <w:kern w:val="1"/>
          <w:sz w:val="16"/>
          <w:szCs w:val="16"/>
          <w:lang w:val="x-none" w:eastAsia="x-none"/>
        </w:rPr>
      </w:pPr>
    </w:p>
    <w:p w:rsidR="00DE1FB6" w:rsidRPr="00DE1FB6" w:rsidRDefault="00DE1FB6" w:rsidP="00DE1FB6">
      <w:pPr>
        <w:spacing w:after="0" w:line="240" w:lineRule="auto"/>
        <w:ind w:firstLine="709"/>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Источники тепла Междуреченского сельского поселения</w:t>
      </w:r>
    </w:p>
    <w:p w:rsidR="00DE1FB6" w:rsidRPr="00DE1FB6" w:rsidRDefault="00DE1FB6" w:rsidP="00DE1FB6">
      <w:pPr>
        <w:spacing w:after="0" w:line="240" w:lineRule="auto"/>
        <w:ind w:left="540"/>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 xml:space="preserve">   </w:t>
      </w:r>
    </w:p>
    <w:p w:rsidR="00DE1FB6" w:rsidRPr="00DE1FB6" w:rsidRDefault="00DE1FB6" w:rsidP="00DE1FB6">
      <w:pPr>
        <w:spacing w:after="0" w:line="240" w:lineRule="auto"/>
        <w:ind w:firstLine="567"/>
        <w:jc w:val="both"/>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x-none"/>
        </w:rPr>
        <w:t>На территории Междуреченского сельского поселения расположен</w:t>
      </w:r>
      <w:r w:rsidRPr="00DE1FB6">
        <w:rPr>
          <w:rFonts w:ascii="Times New Roman" w:eastAsia="Calibri" w:hAnsi="Times New Roman" w:cs="Times New Roman"/>
          <w:sz w:val="16"/>
          <w:szCs w:val="16"/>
          <w:lang w:eastAsia="x-none"/>
        </w:rPr>
        <w:t>о</w:t>
      </w:r>
      <w:r w:rsidRPr="00DE1FB6">
        <w:rPr>
          <w:rFonts w:ascii="Times New Roman" w:eastAsia="Calibri" w:hAnsi="Times New Roman" w:cs="Times New Roman"/>
          <w:sz w:val="16"/>
          <w:szCs w:val="16"/>
          <w:lang w:val="x-none" w:eastAsia="x-none"/>
        </w:rPr>
        <w:t xml:space="preserve"> </w:t>
      </w:r>
      <w:r w:rsidRPr="00DE1FB6">
        <w:rPr>
          <w:rFonts w:ascii="Times New Roman" w:eastAsia="Calibri" w:hAnsi="Times New Roman" w:cs="Times New Roman"/>
          <w:sz w:val="16"/>
          <w:szCs w:val="16"/>
          <w:lang w:eastAsia="x-none"/>
        </w:rPr>
        <w:t>2</w:t>
      </w:r>
      <w:r w:rsidRPr="00DE1FB6">
        <w:rPr>
          <w:rFonts w:ascii="Times New Roman" w:eastAsia="Calibri" w:hAnsi="Times New Roman" w:cs="Times New Roman"/>
          <w:sz w:val="16"/>
          <w:szCs w:val="16"/>
          <w:lang w:val="x-none" w:eastAsia="x-none"/>
        </w:rPr>
        <w:t xml:space="preserve"> населенны</w:t>
      </w:r>
      <w:r w:rsidRPr="00DE1FB6">
        <w:rPr>
          <w:rFonts w:ascii="Times New Roman" w:eastAsia="Calibri" w:hAnsi="Times New Roman" w:cs="Times New Roman"/>
          <w:sz w:val="16"/>
          <w:szCs w:val="16"/>
          <w:lang w:eastAsia="x-none"/>
        </w:rPr>
        <w:t>х</w:t>
      </w:r>
      <w:r w:rsidRPr="00DE1FB6">
        <w:rPr>
          <w:rFonts w:ascii="Times New Roman" w:eastAsia="Calibri" w:hAnsi="Times New Roman" w:cs="Times New Roman"/>
          <w:sz w:val="16"/>
          <w:szCs w:val="16"/>
          <w:lang w:val="x-none" w:eastAsia="x-none"/>
        </w:rPr>
        <w:t xml:space="preserve"> пункт</w:t>
      </w:r>
      <w:r w:rsidRPr="00DE1FB6">
        <w:rPr>
          <w:rFonts w:ascii="Times New Roman" w:eastAsia="Calibri" w:hAnsi="Times New Roman" w:cs="Times New Roman"/>
          <w:sz w:val="16"/>
          <w:szCs w:val="16"/>
          <w:lang w:eastAsia="x-none"/>
        </w:rPr>
        <w:t>а</w:t>
      </w:r>
      <w:r w:rsidRPr="00DE1FB6">
        <w:rPr>
          <w:rFonts w:ascii="Times New Roman" w:eastAsia="Calibri" w:hAnsi="Times New Roman" w:cs="Times New Roman"/>
          <w:sz w:val="16"/>
          <w:szCs w:val="16"/>
          <w:lang w:val="x-none" w:eastAsia="x-none"/>
        </w:rPr>
        <w:t xml:space="preserve">: </w:t>
      </w:r>
      <w:r w:rsidRPr="00DE1FB6">
        <w:rPr>
          <w:rFonts w:ascii="Times New Roman" w:eastAsia="Calibri" w:hAnsi="Times New Roman" w:cs="Times New Roman"/>
          <w:sz w:val="16"/>
          <w:szCs w:val="16"/>
          <w:lang w:eastAsia="x-none"/>
        </w:rPr>
        <w:t>п.</w:t>
      </w:r>
      <w:r w:rsidRPr="00DE1FB6">
        <w:rPr>
          <w:rFonts w:ascii="Times New Roman" w:eastAsia="Calibri" w:hAnsi="Times New Roman" w:cs="Times New Roman"/>
          <w:sz w:val="16"/>
          <w:szCs w:val="16"/>
          <w:lang w:val="x-none" w:eastAsia="x-none"/>
        </w:rPr>
        <w:t xml:space="preserve"> </w:t>
      </w:r>
      <w:r w:rsidRPr="00DE1FB6">
        <w:rPr>
          <w:rFonts w:ascii="Times New Roman" w:eastAsia="Calibri" w:hAnsi="Times New Roman" w:cs="Times New Roman"/>
          <w:sz w:val="16"/>
          <w:szCs w:val="16"/>
          <w:lang w:eastAsia="x-none"/>
        </w:rPr>
        <w:t>Междуречье и п. Атак</w:t>
      </w:r>
      <w:r w:rsidRPr="00DE1FB6">
        <w:rPr>
          <w:rFonts w:ascii="Times New Roman" w:eastAsia="Calibri" w:hAnsi="Times New Roman" w:cs="Times New Roman"/>
          <w:sz w:val="16"/>
          <w:szCs w:val="16"/>
          <w:lang w:val="x-none" w:eastAsia="x-none"/>
        </w:rPr>
        <w:t xml:space="preserve">. Общая численность населения Междуреченского сельского поселения составляет  </w:t>
      </w:r>
      <w:r w:rsidRPr="00DE1FB6">
        <w:rPr>
          <w:rFonts w:ascii="Times New Roman" w:eastAsia="Calibri" w:hAnsi="Times New Roman" w:cs="Times New Roman"/>
          <w:sz w:val="16"/>
          <w:szCs w:val="16"/>
          <w:lang w:eastAsia="x-none"/>
        </w:rPr>
        <w:t>1803</w:t>
      </w:r>
      <w:r w:rsidRPr="00DE1FB6">
        <w:rPr>
          <w:rFonts w:ascii="Times New Roman" w:eastAsia="Calibri" w:hAnsi="Times New Roman" w:cs="Times New Roman"/>
          <w:sz w:val="16"/>
          <w:szCs w:val="16"/>
          <w:lang w:val="x-none" w:eastAsia="x-none"/>
        </w:rPr>
        <w:t xml:space="preserve"> чел</w:t>
      </w:r>
      <w:r w:rsidRPr="00DE1FB6">
        <w:rPr>
          <w:rFonts w:ascii="Times New Roman" w:eastAsia="Calibri" w:hAnsi="Times New Roman" w:cs="Times New Roman"/>
          <w:sz w:val="16"/>
          <w:szCs w:val="16"/>
          <w:lang w:eastAsia="x-none"/>
        </w:rPr>
        <w:t>овек</w:t>
      </w:r>
    </w:p>
    <w:p w:rsidR="00DE1FB6" w:rsidRPr="00DE1FB6" w:rsidRDefault="00DE1FB6" w:rsidP="00DE1FB6">
      <w:pPr>
        <w:spacing w:after="0" w:line="240" w:lineRule="auto"/>
        <w:ind w:firstLine="567"/>
        <w:jc w:val="both"/>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x-none"/>
        </w:rPr>
        <w:t>Теплоснабжение индивидуальной жилой застройки обеспечивается от индивидуальных источников тепла. На территории поселения действуют три котельные.</w:t>
      </w:r>
    </w:p>
    <w:p w:rsidR="00DE1FB6" w:rsidRPr="00DE1FB6" w:rsidRDefault="00DE1FB6" w:rsidP="00DE1FB6">
      <w:pPr>
        <w:numPr>
          <w:ilvl w:val="0"/>
          <w:numId w:val="7"/>
        </w:numPr>
        <w:spacing w:after="0" w:line="240" w:lineRule="auto"/>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b/>
          <w:sz w:val="16"/>
          <w:szCs w:val="16"/>
          <w:lang w:val="x-none" w:eastAsia="x-none"/>
        </w:rPr>
        <w:t>Котельная МКУ «</w:t>
      </w:r>
      <w:proofErr w:type="spellStart"/>
      <w:r w:rsidRPr="00DE1FB6">
        <w:rPr>
          <w:rFonts w:ascii="Times New Roman" w:eastAsia="Calibri" w:hAnsi="Times New Roman" w:cs="Times New Roman"/>
          <w:b/>
          <w:sz w:val="16"/>
          <w:szCs w:val="16"/>
          <w:lang w:val="x-none" w:eastAsia="x-none"/>
        </w:rPr>
        <w:t>ЦФЭиХОУ</w:t>
      </w:r>
      <w:proofErr w:type="spellEnd"/>
      <w:r w:rsidRPr="00DE1FB6">
        <w:rPr>
          <w:rFonts w:ascii="Times New Roman" w:eastAsia="Calibri" w:hAnsi="Times New Roman" w:cs="Times New Roman"/>
          <w:b/>
          <w:sz w:val="16"/>
          <w:szCs w:val="16"/>
          <w:lang w:val="x-none" w:eastAsia="x-none"/>
        </w:rPr>
        <w:t xml:space="preserve"> в сфере образования» </w:t>
      </w:r>
      <w:r w:rsidRPr="00DE1FB6">
        <w:rPr>
          <w:rFonts w:ascii="Times New Roman" w:eastAsia="Calibri" w:hAnsi="Times New Roman" w:cs="Times New Roman"/>
          <w:b/>
          <w:sz w:val="16"/>
          <w:szCs w:val="16"/>
          <w:lang w:eastAsia="x-none"/>
        </w:rPr>
        <w:t xml:space="preserve">Междуреченской СОШ </w:t>
      </w:r>
    </w:p>
    <w:p w:rsidR="00DE1FB6" w:rsidRPr="00DE1FB6" w:rsidRDefault="00DE1FB6" w:rsidP="00DE1FB6">
      <w:pPr>
        <w:spacing w:after="0" w:line="240" w:lineRule="auto"/>
        <w:ind w:left="900"/>
        <w:jc w:val="both"/>
        <w:rPr>
          <w:rFonts w:ascii="Times New Roman" w:eastAsia="Calibri" w:hAnsi="Times New Roman" w:cs="Times New Roman"/>
          <w:sz w:val="16"/>
          <w:szCs w:val="16"/>
          <w:lang w:eastAsia="x-none"/>
        </w:rPr>
      </w:pPr>
    </w:p>
    <w:p w:rsidR="00DE1FB6" w:rsidRPr="00DE1FB6" w:rsidRDefault="00DE1FB6" w:rsidP="00DE1FB6">
      <w:pPr>
        <w:spacing w:after="0" w:line="240" w:lineRule="auto"/>
        <w:ind w:left="900"/>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 xml:space="preserve">Котельная в </w:t>
      </w:r>
      <w:r w:rsidRPr="00DE1FB6">
        <w:rPr>
          <w:rFonts w:ascii="Times New Roman" w:eastAsia="Calibri" w:hAnsi="Times New Roman" w:cs="Times New Roman"/>
          <w:sz w:val="16"/>
          <w:szCs w:val="16"/>
          <w:lang w:eastAsia="x-none"/>
        </w:rPr>
        <w:t>п.</w:t>
      </w:r>
      <w:r w:rsidRPr="00DE1FB6">
        <w:rPr>
          <w:rFonts w:ascii="Times New Roman" w:eastAsia="Calibri" w:hAnsi="Times New Roman" w:cs="Times New Roman"/>
          <w:sz w:val="16"/>
          <w:szCs w:val="16"/>
          <w:lang w:val="x-none" w:eastAsia="x-none"/>
        </w:rPr>
        <w:t xml:space="preserve"> Междуречье, отапливающая здание школы:</w:t>
      </w:r>
    </w:p>
    <w:p w:rsidR="00DE1FB6" w:rsidRPr="00DE1FB6" w:rsidRDefault="00DE1FB6" w:rsidP="00DE1FB6">
      <w:pPr>
        <w:numPr>
          <w:ilvl w:val="0"/>
          <w:numId w:val="8"/>
        </w:numPr>
        <w:spacing w:after="0" w:line="240" w:lineRule="auto"/>
        <w:ind w:left="1276"/>
        <w:contextualSpacing/>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принадлежность – муниципальная.</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обслуживание котельной осуществляет – МКУ «Центр финансово-экономического и хозяйственного обеспечения учреждений в сфере образования» Тарского муниципального района Омской области.</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установленная мощность котельной – 0,516 Гкал/час.</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расчетный температурный график сетевой воды  – 95</w:t>
      </w:r>
      <w:r w:rsidRPr="00DE1FB6">
        <w:rPr>
          <w:rFonts w:ascii="Times New Roman" w:eastAsia="Times New Roman" w:hAnsi="Times New Roman" w:cs="Times New Roman"/>
          <w:sz w:val="16"/>
          <w:szCs w:val="16"/>
          <w:vertAlign w:val="superscript"/>
          <w:lang w:eastAsia="ru-RU"/>
        </w:rPr>
        <w:t xml:space="preserve">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 xml:space="preserve"> /70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основное топливо – каменный уголь.</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резервное топливо – дрова.</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год ввода в эксплуатацию котельной – 1991 г.</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персонал (всего) – 4 чел.</w:t>
      </w:r>
    </w:p>
    <w:p w:rsidR="00DE1FB6" w:rsidRPr="00DE1FB6" w:rsidRDefault="00DE1FB6" w:rsidP="00DE1FB6">
      <w:pPr>
        <w:spacing w:after="0" w:line="240" w:lineRule="auto"/>
        <w:ind w:firstLine="708"/>
        <w:jc w:val="both"/>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ru-RU"/>
        </w:rPr>
        <w:t xml:space="preserve">Котельная является поднадзорной СУ </w:t>
      </w:r>
      <w:proofErr w:type="spellStart"/>
      <w:r w:rsidRPr="00DE1FB6">
        <w:rPr>
          <w:rFonts w:ascii="Times New Roman" w:eastAsia="Calibri" w:hAnsi="Times New Roman" w:cs="Times New Roman"/>
          <w:sz w:val="16"/>
          <w:szCs w:val="16"/>
          <w:lang w:val="x-none" w:eastAsia="ru-RU"/>
        </w:rPr>
        <w:t>Ростехнадзор</w:t>
      </w:r>
      <w:proofErr w:type="spellEnd"/>
      <w:r w:rsidRPr="00DE1FB6">
        <w:rPr>
          <w:rFonts w:ascii="Times New Roman" w:eastAsia="Calibri" w:hAnsi="Times New Roman" w:cs="Times New Roman"/>
          <w:sz w:val="16"/>
          <w:szCs w:val="16"/>
          <w:lang w:val="x-none" w:eastAsia="ru-RU"/>
        </w:rPr>
        <w:t>.</w:t>
      </w:r>
      <w:r w:rsidRPr="00DE1FB6">
        <w:rPr>
          <w:rFonts w:ascii="Times New Roman" w:eastAsia="Calibri" w:hAnsi="Times New Roman" w:cs="Times New Roman"/>
          <w:sz w:val="16"/>
          <w:szCs w:val="16"/>
          <w:lang w:val="x-none" w:eastAsia="x-none"/>
        </w:rPr>
        <w:t xml:space="preserve"> Жилой фонд котельная</w:t>
      </w:r>
    </w:p>
    <w:p w:rsidR="00DE1FB6" w:rsidRPr="00DE1FB6" w:rsidRDefault="00DE1FB6" w:rsidP="00DE1FB6">
      <w:pPr>
        <w:spacing w:after="0" w:line="240" w:lineRule="auto"/>
        <w:ind w:firstLine="33"/>
        <w:jc w:val="both"/>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x-none"/>
        </w:rPr>
        <w:t xml:space="preserve"> не отапливает. Тепловая энергия для горячего водоснабжения не используется. </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ind w:left="720" w:hanging="578"/>
        <w:contextualSpacing/>
        <w:jc w:val="both"/>
        <w:rPr>
          <w:rFonts w:ascii="Times New Roman" w:eastAsia="Times New Roman" w:hAnsi="Times New Roman" w:cs="Times New Roman"/>
          <w:b/>
          <w:sz w:val="16"/>
          <w:szCs w:val="16"/>
          <w:lang w:eastAsia="ru-RU"/>
        </w:rPr>
      </w:pPr>
      <w:r w:rsidRPr="00DE1FB6">
        <w:rPr>
          <w:rFonts w:ascii="Times New Roman" w:eastAsia="Calibri" w:hAnsi="Times New Roman" w:cs="Times New Roman"/>
          <w:b/>
          <w:sz w:val="16"/>
          <w:szCs w:val="16"/>
          <w:lang w:eastAsia="ru-RU"/>
        </w:rPr>
        <w:t xml:space="preserve">Таблица 1 </w:t>
      </w:r>
      <w:r w:rsidRPr="00DE1FB6">
        <w:rPr>
          <w:rFonts w:ascii="Times New Roman" w:eastAsia="Times New Roman" w:hAnsi="Times New Roman" w:cs="Times New Roman"/>
          <w:b/>
          <w:sz w:val="16"/>
          <w:szCs w:val="16"/>
          <w:lang w:eastAsia="ru-RU"/>
        </w:rPr>
        <w:t>Характеристика теплоисточника</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197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983"/>
        <w:gridCol w:w="902"/>
        <w:gridCol w:w="1658"/>
        <w:gridCol w:w="1701"/>
        <w:gridCol w:w="1134"/>
        <w:gridCol w:w="992"/>
        <w:gridCol w:w="992"/>
        <w:gridCol w:w="425"/>
        <w:gridCol w:w="8931"/>
      </w:tblGrid>
      <w:tr w:rsidR="00DE1FB6" w:rsidRPr="00DE1FB6" w:rsidTr="00633739">
        <w:trPr>
          <w:gridAfter w:val="3"/>
          <w:wAfter w:w="10348" w:type="dxa"/>
          <w:trHeight w:val="119"/>
        </w:trPr>
        <w:tc>
          <w:tcPr>
            <w:tcW w:w="1986" w:type="dxa"/>
            <w:shd w:val="clear" w:color="auto" w:fill="auto"/>
          </w:tcPr>
          <w:p w:rsidR="00DE1FB6" w:rsidRPr="00DE1FB6" w:rsidRDefault="00DE1FB6" w:rsidP="00DE1FB6">
            <w:pPr>
              <w:spacing w:after="0" w:line="240" w:lineRule="auto"/>
              <w:ind w:left="176" w:hanging="176"/>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Наименование котельной</w:t>
            </w:r>
          </w:p>
        </w:tc>
        <w:tc>
          <w:tcPr>
            <w:tcW w:w="1885" w:type="dxa"/>
            <w:gridSpan w:val="2"/>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Топливо, нормативный расход, т/год</w:t>
            </w:r>
          </w:p>
        </w:tc>
        <w:tc>
          <w:tcPr>
            <w:tcW w:w="1658"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Годовая выработка, Гкал/год</w:t>
            </w:r>
          </w:p>
        </w:tc>
        <w:tc>
          <w:tcPr>
            <w:tcW w:w="1701" w:type="dxa"/>
            <w:shd w:val="clear" w:color="auto" w:fill="auto"/>
          </w:tcPr>
          <w:p w:rsidR="00DE1FB6" w:rsidRPr="00DE1FB6" w:rsidRDefault="00DE1FB6" w:rsidP="00DE1FB6">
            <w:pPr>
              <w:spacing w:after="0" w:line="240" w:lineRule="auto"/>
              <w:ind w:right="-276"/>
              <w:jc w:val="both"/>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Марка котлов</w:t>
            </w:r>
          </w:p>
        </w:tc>
        <w:tc>
          <w:tcPr>
            <w:tcW w:w="1134"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Установленная мощность</w:t>
            </w:r>
          </w:p>
        </w:tc>
        <w:tc>
          <w:tcPr>
            <w:tcW w:w="992"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Нагрузка</w:t>
            </w:r>
          </w:p>
        </w:tc>
      </w:tr>
      <w:tr w:rsidR="00DE1FB6" w:rsidRPr="00DE1FB6" w:rsidTr="00633739">
        <w:trPr>
          <w:gridAfter w:val="3"/>
          <w:wAfter w:w="10348" w:type="dxa"/>
          <w:trHeight w:val="589"/>
        </w:trPr>
        <w:tc>
          <w:tcPr>
            <w:tcW w:w="1986" w:type="dxa"/>
            <w:vMerge w:val="restart"/>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val="x-none" w:eastAsia="x-none"/>
              </w:rPr>
            </w:pPr>
            <w:r w:rsidRPr="00DE1FB6">
              <w:rPr>
                <w:rFonts w:ascii="Times New Roman" w:eastAsia="Times New Roman" w:hAnsi="Times New Roman" w:cs="Times New Roman"/>
                <w:sz w:val="16"/>
                <w:szCs w:val="16"/>
                <w:lang w:val="x-none" w:eastAsia="x-none"/>
              </w:rPr>
              <w:t>Котельная Междуреченской школы МКУ «</w:t>
            </w:r>
            <w:proofErr w:type="spellStart"/>
            <w:r w:rsidRPr="00DE1FB6">
              <w:rPr>
                <w:rFonts w:ascii="Times New Roman" w:eastAsia="Times New Roman" w:hAnsi="Times New Roman" w:cs="Times New Roman"/>
                <w:sz w:val="16"/>
                <w:szCs w:val="16"/>
                <w:lang w:val="x-none" w:eastAsia="x-none"/>
              </w:rPr>
              <w:t>ЦФЭиХОУ</w:t>
            </w:r>
            <w:proofErr w:type="spellEnd"/>
            <w:r w:rsidRPr="00DE1FB6">
              <w:rPr>
                <w:rFonts w:ascii="Times New Roman" w:eastAsia="Times New Roman" w:hAnsi="Times New Roman" w:cs="Times New Roman"/>
                <w:sz w:val="16"/>
                <w:szCs w:val="16"/>
                <w:lang w:val="x-none" w:eastAsia="x-none"/>
              </w:rPr>
              <w:t xml:space="preserve"> в сфере образования»</w:t>
            </w:r>
          </w:p>
        </w:tc>
        <w:tc>
          <w:tcPr>
            <w:tcW w:w="983"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уголь</w:t>
            </w:r>
          </w:p>
        </w:tc>
        <w:tc>
          <w:tcPr>
            <w:tcW w:w="902"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398,53</w:t>
            </w:r>
          </w:p>
        </w:tc>
        <w:tc>
          <w:tcPr>
            <w:tcW w:w="1658"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100,06</w:t>
            </w:r>
          </w:p>
        </w:tc>
        <w:tc>
          <w:tcPr>
            <w:tcW w:w="1701" w:type="dxa"/>
            <w:vMerge w:val="restart"/>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val="x-none" w:eastAsia="x-none"/>
              </w:rPr>
            </w:pPr>
            <w:r w:rsidRPr="00DE1FB6">
              <w:rPr>
                <w:rFonts w:ascii="Times New Roman" w:eastAsia="Times New Roman" w:hAnsi="Times New Roman" w:cs="Times New Roman"/>
                <w:sz w:val="16"/>
                <w:szCs w:val="16"/>
                <w:lang w:val="x-none" w:eastAsia="x-none"/>
              </w:rPr>
              <w:t>КВр-0,4,КВр-0,2 (201</w:t>
            </w:r>
            <w:r w:rsidRPr="00DE1FB6">
              <w:rPr>
                <w:rFonts w:ascii="Times New Roman" w:eastAsia="Times New Roman" w:hAnsi="Times New Roman" w:cs="Times New Roman"/>
                <w:sz w:val="16"/>
                <w:szCs w:val="16"/>
                <w:lang w:eastAsia="x-none"/>
              </w:rPr>
              <w:t>9</w:t>
            </w:r>
            <w:r w:rsidRPr="00DE1FB6">
              <w:rPr>
                <w:rFonts w:ascii="Times New Roman" w:eastAsia="Times New Roman" w:hAnsi="Times New Roman" w:cs="Times New Roman"/>
                <w:sz w:val="16"/>
                <w:szCs w:val="16"/>
                <w:lang w:val="x-none" w:eastAsia="x-none"/>
              </w:rPr>
              <w:t>)</w:t>
            </w:r>
          </w:p>
        </w:tc>
        <w:tc>
          <w:tcPr>
            <w:tcW w:w="1134" w:type="dxa"/>
            <w:vMerge w:val="restart"/>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0,51</w:t>
            </w:r>
          </w:p>
        </w:tc>
        <w:tc>
          <w:tcPr>
            <w:tcW w:w="992" w:type="dxa"/>
            <w:vMerge w:val="restart"/>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0,2</w:t>
            </w:r>
            <w:r w:rsidRPr="00DE1FB6">
              <w:rPr>
                <w:rFonts w:ascii="Times New Roman" w:eastAsia="Calibri" w:hAnsi="Times New Roman" w:cs="Times New Roman"/>
                <w:sz w:val="16"/>
                <w:szCs w:val="16"/>
                <w:lang w:eastAsia="x-none"/>
              </w:rPr>
              <w:t>4</w:t>
            </w:r>
          </w:p>
        </w:tc>
      </w:tr>
      <w:tr w:rsidR="00DE1FB6" w:rsidRPr="00DE1FB6" w:rsidTr="002A4445">
        <w:trPr>
          <w:gridAfter w:val="3"/>
          <w:wAfter w:w="10348" w:type="dxa"/>
          <w:trHeight w:val="256"/>
        </w:trPr>
        <w:tc>
          <w:tcPr>
            <w:tcW w:w="1986" w:type="dxa"/>
            <w:vMerge/>
            <w:shd w:val="clear" w:color="auto" w:fill="auto"/>
          </w:tcPr>
          <w:p w:rsidR="00DE1FB6" w:rsidRPr="00DE1FB6" w:rsidRDefault="00DE1FB6" w:rsidP="00DE1FB6">
            <w:pPr>
              <w:spacing w:after="0" w:line="240" w:lineRule="auto"/>
              <w:jc w:val="both"/>
              <w:rPr>
                <w:rFonts w:ascii="Times New Roman" w:eastAsia="Calibri" w:hAnsi="Times New Roman" w:cs="Times New Roman"/>
                <w:sz w:val="16"/>
                <w:szCs w:val="16"/>
                <w:lang w:val="x-none" w:eastAsia="x-none"/>
              </w:rPr>
            </w:pPr>
          </w:p>
        </w:tc>
        <w:tc>
          <w:tcPr>
            <w:tcW w:w="983" w:type="dxa"/>
            <w:shd w:val="clear" w:color="auto" w:fill="auto"/>
            <w:vAlign w:val="center"/>
          </w:tcPr>
          <w:p w:rsidR="00DE1FB6" w:rsidRPr="00DE1FB6" w:rsidRDefault="00DE1FB6" w:rsidP="00014BEF">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дрова</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02" w:type="dxa"/>
            <w:shd w:val="clear" w:color="auto" w:fill="auto"/>
            <w:vAlign w:val="center"/>
          </w:tcPr>
          <w:p w:rsidR="00DE1FB6" w:rsidRPr="00DE1FB6" w:rsidRDefault="00DE1FB6" w:rsidP="00014BEF">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257,78</w:t>
            </w:r>
          </w:p>
        </w:tc>
        <w:tc>
          <w:tcPr>
            <w:tcW w:w="1658" w:type="dxa"/>
            <w:shd w:val="clear" w:color="auto" w:fill="auto"/>
            <w:vAlign w:val="center"/>
          </w:tcPr>
          <w:p w:rsidR="00DE1FB6" w:rsidRPr="00DE1FB6" w:rsidRDefault="00DE1FB6" w:rsidP="00014BEF">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177,271</w:t>
            </w:r>
          </w:p>
        </w:tc>
        <w:tc>
          <w:tcPr>
            <w:tcW w:w="1701" w:type="dxa"/>
            <w:vMerge/>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p>
        </w:tc>
        <w:tc>
          <w:tcPr>
            <w:tcW w:w="1134" w:type="dxa"/>
            <w:vMerge/>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p>
        </w:tc>
        <w:tc>
          <w:tcPr>
            <w:tcW w:w="992" w:type="dxa"/>
            <w:vMerge/>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eastAsia="x-none"/>
              </w:rPr>
            </w:pPr>
          </w:p>
        </w:tc>
      </w:tr>
      <w:tr w:rsidR="00DE1FB6" w:rsidRPr="00DE1FB6" w:rsidTr="00633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
        </w:trPr>
        <w:tc>
          <w:tcPr>
            <w:tcW w:w="10348" w:type="dxa"/>
            <w:gridSpan w:val="8"/>
            <w:tcBorders>
              <w:top w:val="nil"/>
              <w:left w:val="nil"/>
              <w:bottom w:val="nil"/>
              <w:right w:val="nil"/>
            </w:tcBorders>
            <w:shd w:val="clear" w:color="auto" w:fill="auto"/>
            <w:vAlign w:val="bottom"/>
            <w:hideMark/>
          </w:tcPr>
          <w:p w:rsidR="00DE1FB6" w:rsidRPr="00DE1FB6" w:rsidRDefault="00DE1FB6" w:rsidP="00DE1FB6">
            <w:pPr>
              <w:spacing w:after="0" w:line="240" w:lineRule="auto"/>
              <w:jc w:val="both"/>
              <w:rPr>
                <w:rFonts w:ascii="Times New Roman" w:eastAsia="Calibri" w:hAnsi="Times New Roman" w:cs="Times New Roman"/>
                <w:sz w:val="16"/>
                <w:szCs w:val="16"/>
                <w:lang w:eastAsia="x-none"/>
              </w:rPr>
            </w:pPr>
          </w:p>
          <w:p w:rsidR="00DE1FB6" w:rsidRPr="00DE1FB6" w:rsidRDefault="00DE1FB6" w:rsidP="00DE1FB6">
            <w:pPr>
              <w:spacing w:after="0" w:line="240" w:lineRule="auto"/>
              <w:jc w:val="both"/>
              <w:rPr>
                <w:rFonts w:ascii="Times New Roman" w:eastAsia="Calibri" w:hAnsi="Times New Roman" w:cs="Times New Roman"/>
                <w:sz w:val="16"/>
                <w:szCs w:val="16"/>
                <w:lang w:eastAsia="x-none"/>
              </w:rPr>
            </w:pPr>
          </w:p>
          <w:p w:rsidR="00DE1FB6" w:rsidRPr="00DE1FB6" w:rsidRDefault="00DE1FB6" w:rsidP="00DE1FB6">
            <w:pPr>
              <w:spacing w:after="0" w:line="240" w:lineRule="auto"/>
              <w:ind w:left="34" w:right="743"/>
              <w:contextualSpacing/>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Таблица 2  Количество потребляемого тепла </w:t>
            </w:r>
            <w:proofErr w:type="gramStart"/>
            <w:r w:rsidRPr="00DE1FB6">
              <w:rPr>
                <w:rFonts w:ascii="Times New Roman" w:eastAsia="Times New Roman" w:hAnsi="Times New Roman" w:cs="Times New Roman"/>
                <w:b/>
                <w:sz w:val="16"/>
                <w:szCs w:val="16"/>
                <w:lang w:eastAsia="ru-RU"/>
              </w:rPr>
              <w:t>объектами</w:t>
            </w:r>
            <w:proofErr w:type="gramEnd"/>
            <w:r w:rsidRPr="00DE1FB6">
              <w:rPr>
                <w:rFonts w:ascii="Times New Roman" w:eastAsia="Times New Roman" w:hAnsi="Times New Roman" w:cs="Times New Roman"/>
                <w:b/>
                <w:sz w:val="16"/>
                <w:szCs w:val="16"/>
                <w:lang w:eastAsia="ru-RU"/>
              </w:rPr>
              <w:t xml:space="preserve"> отапливаемыми котельной Междуреченской СОШ</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bl>
            <w:tblPr>
              <w:tblW w:w="9353" w:type="dxa"/>
              <w:tblLayout w:type="fixed"/>
              <w:tblLook w:val="04A0" w:firstRow="1" w:lastRow="0" w:firstColumn="1" w:lastColumn="0" w:noHBand="0" w:noVBand="1"/>
            </w:tblPr>
            <w:tblGrid>
              <w:gridCol w:w="1589"/>
              <w:gridCol w:w="992"/>
              <w:gridCol w:w="850"/>
              <w:gridCol w:w="960"/>
              <w:gridCol w:w="741"/>
              <w:gridCol w:w="828"/>
              <w:gridCol w:w="732"/>
              <w:gridCol w:w="896"/>
              <w:gridCol w:w="769"/>
              <w:gridCol w:w="996"/>
            </w:tblGrid>
            <w:tr w:rsidR="00DE1FB6" w:rsidRPr="00DE1FB6" w:rsidTr="00014BEF">
              <w:trPr>
                <w:cantSplit/>
                <w:trHeight w:val="1853"/>
              </w:trPr>
              <w:tc>
                <w:tcPr>
                  <w:tcW w:w="1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потребителей тепла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Отраслевая принадлежность</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Наружный строительный объем здания, м</w:t>
                  </w:r>
                  <w:r w:rsidRPr="00DE1FB6">
                    <w:rPr>
                      <w:rFonts w:ascii="Times New Roman" w:eastAsia="Times New Roman" w:hAnsi="Times New Roman" w:cs="Times New Roman"/>
                      <w:b/>
                      <w:sz w:val="16"/>
                      <w:szCs w:val="16"/>
                      <w:vertAlign w:val="superscript"/>
                      <w:lang w:eastAsia="ru-RU"/>
                    </w:rPr>
                    <w:t>3</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Наружная высота </w:t>
                  </w:r>
                  <w:proofErr w:type="spellStart"/>
                  <w:r w:rsidRPr="00DE1FB6">
                    <w:rPr>
                      <w:rFonts w:ascii="Times New Roman" w:eastAsia="Times New Roman" w:hAnsi="Times New Roman" w:cs="Times New Roman"/>
                      <w:b/>
                      <w:sz w:val="16"/>
                      <w:szCs w:val="16"/>
                      <w:lang w:eastAsia="ru-RU"/>
                    </w:rPr>
                    <w:t>здания</w:t>
                  </w:r>
                  <w:proofErr w:type="gramStart"/>
                  <w:r w:rsidRPr="00DE1FB6">
                    <w:rPr>
                      <w:rFonts w:ascii="Times New Roman" w:eastAsia="Times New Roman" w:hAnsi="Times New Roman" w:cs="Times New Roman"/>
                      <w:b/>
                      <w:sz w:val="16"/>
                      <w:szCs w:val="16"/>
                      <w:lang w:eastAsia="ru-RU"/>
                    </w:rPr>
                    <w:t>,м</w:t>
                  </w:r>
                  <w:proofErr w:type="spellEnd"/>
                  <w:proofErr w:type="gramEnd"/>
                  <w:r w:rsidRPr="00DE1FB6">
                    <w:rPr>
                      <w:rFonts w:ascii="Times New Roman" w:eastAsia="Times New Roman" w:hAnsi="Times New Roman" w:cs="Times New Roman"/>
                      <w:b/>
                      <w:sz w:val="16"/>
                      <w:szCs w:val="16"/>
                      <w:lang w:eastAsia="ru-RU"/>
                    </w:rPr>
                    <w:t xml:space="preserve">/ количество этажей жилого здания, </w:t>
                  </w:r>
                  <w:proofErr w:type="spellStart"/>
                  <w:r w:rsidRPr="00DE1FB6">
                    <w:rPr>
                      <w:rFonts w:ascii="Times New Roman" w:eastAsia="Times New Roman" w:hAnsi="Times New Roman" w:cs="Times New Roman"/>
                      <w:b/>
                      <w:sz w:val="16"/>
                      <w:szCs w:val="16"/>
                      <w:lang w:eastAsia="ru-RU"/>
                    </w:rPr>
                    <w:t>шт</w:t>
                  </w:r>
                  <w:proofErr w:type="spellEnd"/>
                </w:p>
              </w:tc>
              <w:tc>
                <w:tcPr>
                  <w:tcW w:w="7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Отапливаемая площадь </w:t>
                  </w:r>
                  <w:proofErr w:type="gramStart"/>
                  <w:r w:rsidRPr="00DE1FB6">
                    <w:rPr>
                      <w:rFonts w:ascii="Times New Roman" w:eastAsia="Times New Roman" w:hAnsi="Times New Roman" w:cs="Times New Roman"/>
                      <w:b/>
                      <w:sz w:val="16"/>
                      <w:szCs w:val="16"/>
                      <w:lang w:eastAsia="ru-RU"/>
                    </w:rPr>
                    <w:t>внутренних</w:t>
                  </w:r>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помеще-ний</w:t>
                  </w:r>
                  <w:proofErr w:type="spellEnd"/>
                  <w:r w:rsidRPr="00DE1FB6">
                    <w:rPr>
                      <w:rFonts w:ascii="Times New Roman" w:eastAsia="Times New Roman" w:hAnsi="Times New Roman" w:cs="Times New Roman"/>
                      <w:b/>
                      <w:sz w:val="16"/>
                      <w:szCs w:val="16"/>
                      <w:lang w:eastAsia="ru-RU"/>
                    </w:rPr>
                    <w:t>, м²</w:t>
                  </w:r>
                </w:p>
              </w:tc>
              <w:tc>
                <w:tcPr>
                  <w:tcW w:w="828"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Удельная отопительная характеристика</w:t>
                  </w:r>
                </w:p>
              </w:tc>
              <w:tc>
                <w:tcPr>
                  <w:tcW w:w="732"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Температура внутреннего воздуха, </w:t>
                  </w:r>
                  <w:proofErr w:type="spellStart"/>
                  <w:r w:rsidRPr="00DE1FB6">
                    <w:rPr>
                      <w:rFonts w:ascii="Times New Roman" w:eastAsia="Times New Roman" w:hAnsi="Times New Roman" w:cs="Times New Roman"/>
                      <w:b/>
                      <w:sz w:val="16"/>
                      <w:szCs w:val="16"/>
                      <w:vertAlign w:val="superscript"/>
                      <w:lang w:eastAsia="ru-RU"/>
                    </w:rPr>
                    <w:t>о</w:t>
                  </w:r>
                  <w:r w:rsidRPr="00DE1FB6">
                    <w:rPr>
                      <w:rFonts w:ascii="Times New Roman" w:eastAsia="Times New Roman" w:hAnsi="Times New Roman" w:cs="Times New Roman"/>
                      <w:b/>
                      <w:sz w:val="16"/>
                      <w:szCs w:val="16"/>
                      <w:lang w:eastAsia="ru-RU"/>
                    </w:rPr>
                    <w:t>С</w:t>
                  </w:r>
                  <w:proofErr w:type="spellEnd"/>
                </w:p>
              </w:tc>
              <w:tc>
                <w:tcPr>
                  <w:tcW w:w="8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Расчетная часовая нагрузка системы отопления, Гкал/час</w:t>
                  </w:r>
                </w:p>
              </w:tc>
              <w:tc>
                <w:tcPr>
                  <w:tcW w:w="769"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К-во</w:t>
                  </w:r>
                  <w:proofErr w:type="gramEnd"/>
                  <w:r w:rsidRPr="00DE1FB6">
                    <w:rPr>
                      <w:rFonts w:ascii="Times New Roman" w:eastAsia="Times New Roman" w:hAnsi="Times New Roman" w:cs="Times New Roman"/>
                      <w:b/>
                      <w:sz w:val="16"/>
                      <w:szCs w:val="16"/>
                      <w:lang w:eastAsia="ru-RU"/>
                    </w:rPr>
                    <w:t xml:space="preserve"> часов работы системы отопления в сутки, час</w:t>
                  </w:r>
                </w:p>
              </w:tc>
              <w:tc>
                <w:tcPr>
                  <w:tcW w:w="9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Количество тепла на отопление помещений, Гкал </w:t>
                  </w:r>
                </w:p>
              </w:tc>
            </w:tr>
            <w:tr w:rsidR="00DE1FB6" w:rsidRPr="00DE1FB6" w:rsidTr="00633739">
              <w:trPr>
                <w:trHeight w:val="269"/>
              </w:trPr>
              <w:tc>
                <w:tcPr>
                  <w:tcW w:w="1589"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96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74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82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73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896"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769" w:type="dxa"/>
                  <w:tcBorders>
                    <w:top w:val="nil"/>
                    <w:left w:val="nil"/>
                    <w:bottom w:val="single" w:sz="4" w:space="0" w:color="auto"/>
                    <w:right w:val="single" w:sz="4" w:space="0" w:color="auto"/>
                  </w:tcBorders>
                  <w:shd w:val="clear" w:color="auto" w:fill="auto"/>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w:t>
                  </w:r>
                </w:p>
              </w:tc>
              <w:tc>
                <w:tcPr>
                  <w:tcW w:w="996" w:type="dxa"/>
                  <w:tcBorders>
                    <w:top w:val="nil"/>
                    <w:left w:val="nil"/>
                    <w:bottom w:val="single" w:sz="4" w:space="0" w:color="auto"/>
                    <w:right w:val="single" w:sz="4" w:space="0" w:color="auto"/>
                  </w:tcBorders>
                  <w:shd w:val="clear" w:color="auto" w:fill="auto"/>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w:t>
                  </w:r>
                </w:p>
              </w:tc>
            </w:tr>
            <w:tr w:rsidR="00DE1FB6" w:rsidRPr="00DE1FB6" w:rsidTr="00633739">
              <w:trPr>
                <w:trHeight w:val="537"/>
              </w:trPr>
              <w:tc>
                <w:tcPr>
                  <w:tcW w:w="1589"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Потребители, финансируемые из бюджета муниципального района</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2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96"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0,196</w:t>
                  </w:r>
                </w:p>
              </w:tc>
              <w:tc>
                <w:tcPr>
                  <w:tcW w:w="76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6" w:type="dxa"/>
                  <w:tcBorders>
                    <w:top w:val="single" w:sz="4" w:space="0" w:color="auto"/>
                    <w:left w:val="nil"/>
                    <w:bottom w:val="single" w:sz="4" w:space="0" w:color="auto"/>
                    <w:right w:val="single" w:sz="4" w:space="0" w:color="auto"/>
                  </w:tcBorders>
                  <w:shd w:val="clear" w:color="000000" w:fill="FFFFFF"/>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509,63</w:t>
                  </w:r>
                </w:p>
              </w:tc>
            </w:tr>
            <w:tr w:rsidR="00DE1FB6" w:rsidRPr="00DE1FB6" w:rsidTr="00633739">
              <w:trPr>
                <w:trHeight w:val="263"/>
              </w:trPr>
              <w:tc>
                <w:tcPr>
                  <w:tcW w:w="1589"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Междуреченская средняя школа</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10676</w:t>
                  </w:r>
                </w:p>
              </w:tc>
              <w:tc>
                <w:tcPr>
                  <w:tcW w:w="96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6,85</w:t>
                  </w:r>
                </w:p>
              </w:tc>
              <w:tc>
                <w:tcPr>
                  <w:tcW w:w="74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2418</w:t>
                  </w:r>
                </w:p>
              </w:tc>
              <w:tc>
                <w:tcPr>
                  <w:tcW w:w="82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0,33</w:t>
                  </w:r>
                </w:p>
              </w:tc>
              <w:tc>
                <w:tcPr>
                  <w:tcW w:w="73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w:t>
                  </w:r>
                </w:p>
              </w:tc>
              <w:tc>
                <w:tcPr>
                  <w:tcW w:w="896"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0,1963</w:t>
                  </w:r>
                </w:p>
              </w:tc>
              <w:tc>
                <w:tcPr>
                  <w:tcW w:w="76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996"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509,64</w:t>
                  </w:r>
                </w:p>
              </w:tc>
            </w:tr>
          </w:tbl>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3  Тепловые сети и потери в теплотрассе</w:t>
            </w:r>
          </w:p>
          <w:p w:rsidR="00DE1FB6" w:rsidRPr="00DE1FB6" w:rsidRDefault="00DE1FB6" w:rsidP="00DE1FB6">
            <w:pPr>
              <w:spacing w:after="0" w:line="240" w:lineRule="auto"/>
              <w:rPr>
                <w:rFonts w:ascii="Times New Roman" w:eastAsia="Times New Roman" w:hAnsi="Times New Roman" w:cs="Times New Roman"/>
                <w:sz w:val="16"/>
                <w:szCs w:val="16"/>
                <w:lang w:eastAsia="ru-RU"/>
              </w:rPr>
            </w:pPr>
          </w:p>
          <w:tbl>
            <w:tblPr>
              <w:tblW w:w="9385" w:type="dxa"/>
              <w:tblLayout w:type="fixed"/>
              <w:tblLook w:val="04A0" w:firstRow="1" w:lastRow="0" w:firstColumn="1" w:lastColumn="0" w:noHBand="0" w:noVBand="1"/>
            </w:tblPr>
            <w:tblGrid>
              <w:gridCol w:w="1163"/>
              <w:gridCol w:w="851"/>
              <w:gridCol w:w="850"/>
              <w:gridCol w:w="851"/>
              <w:gridCol w:w="992"/>
              <w:gridCol w:w="992"/>
              <w:gridCol w:w="1134"/>
              <w:gridCol w:w="851"/>
              <w:gridCol w:w="1701"/>
            </w:tblGrid>
            <w:tr w:rsidR="00DE1FB6" w:rsidRPr="00DE1FB6" w:rsidTr="00014BEF">
              <w:trPr>
                <w:trHeight w:val="1246"/>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Вид системы </w:t>
                  </w:r>
                  <w:proofErr w:type="spellStart"/>
                  <w:proofErr w:type="gramStart"/>
                  <w:r w:rsidRPr="00DE1FB6">
                    <w:rPr>
                      <w:rFonts w:ascii="Times New Roman" w:eastAsia="Times New Roman" w:hAnsi="Times New Roman" w:cs="Times New Roman"/>
                      <w:b/>
                      <w:sz w:val="16"/>
                      <w:szCs w:val="16"/>
                      <w:lang w:eastAsia="ru-RU"/>
                    </w:rPr>
                    <w:t>теплоснаб-жения</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Тип </w:t>
                  </w:r>
                  <w:proofErr w:type="spellStart"/>
                  <w:proofErr w:type="gramStart"/>
                  <w:r w:rsidRPr="00DE1FB6">
                    <w:rPr>
                      <w:rFonts w:ascii="Times New Roman" w:eastAsia="Times New Roman" w:hAnsi="Times New Roman" w:cs="Times New Roman"/>
                      <w:b/>
                      <w:sz w:val="16"/>
                      <w:szCs w:val="16"/>
                      <w:lang w:eastAsia="ru-RU"/>
                    </w:rPr>
                    <w:t>проклад-ки</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spellStart"/>
                  <w:proofErr w:type="gramStart"/>
                  <w:r w:rsidRPr="00DE1FB6">
                    <w:rPr>
                      <w:rFonts w:ascii="Times New Roman" w:eastAsia="Times New Roman" w:hAnsi="Times New Roman" w:cs="Times New Roman"/>
                      <w:b/>
                      <w:sz w:val="16"/>
                      <w:szCs w:val="16"/>
                      <w:lang w:eastAsia="ru-RU"/>
                    </w:rPr>
                    <w:t>Наруж-ный</w:t>
                  </w:r>
                  <w:proofErr w:type="spellEnd"/>
                  <w:proofErr w:type="gramEnd"/>
                  <w:r w:rsidRPr="00DE1FB6">
                    <w:rPr>
                      <w:rFonts w:ascii="Times New Roman" w:eastAsia="Times New Roman" w:hAnsi="Times New Roman" w:cs="Times New Roman"/>
                      <w:b/>
                      <w:sz w:val="16"/>
                      <w:szCs w:val="16"/>
                      <w:lang w:eastAsia="ru-RU"/>
                    </w:rPr>
                    <w:t xml:space="preserve"> диаметр труб, мм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Общая</w:t>
                  </w:r>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протя-женность</w:t>
                  </w:r>
                  <w:proofErr w:type="spellEnd"/>
                  <w:r w:rsidRPr="00DE1FB6">
                    <w:rPr>
                      <w:rFonts w:ascii="Times New Roman" w:eastAsia="Times New Roman" w:hAnsi="Times New Roman" w:cs="Times New Roman"/>
                      <w:b/>
                      <w:sz w:val="16"/>
                      <w:szCs w:val="16"/>
                      <w:lang w:eastAsia="ru-RU"/>
                    </w:rPr>
                    <w:t xml:space="preserve"> сетей, км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spellStart"/>
                  <w:proofErr w:type="gramStart"/>
                  <w:r w:rsidRPr="00DE1FB6">
                    <w:rPr>
                      <w:rFonts w:ascii="Times New Roman" w:eastAsia="Times New Roman" w:hAnsi="Times New Roman" w:cs="Times New Roman"/>
                      <w:b/>
                      <w:sz w:val="16"/>
                      <w:szCs w:val="16"/>
                      <w:lang w:eastAsia="ru-RU"/>
                    </w:rPr>
                    <w:t>Протя-женность</w:t>
                  </w:r>
                  <w:proofErr w:type="spellEnd"/>
                  <w:proofErr w:type="gramEnd"/>
                  <w:r w:rsidRPr="00DE1FB6">
                    <w:rPr>
                      <w:rFonts w:ascii="Times New Roman" w:eastAsia="Times New Roman" w:hAnsi="Times New Roman" w:cs="Times New Roman"/>
                      <w:b/>
                      <w:sz w:val="16"/>
                      <w:szCs w:val="16"/>
                      <w:lang w:eastAsia="ru-RU"/>
                    </w:rPr>
                    <w:t xml:space="preserve"> участков </w:t>
                  </w:r>
                  <w:proofErr w:type="spellStart"/>
                  <w:r w:rsidRPr="00DE1FB6">
                    <w:rPr>
                      <w:rFonts w:ascii="Times New Roman" w:eastAsia="Times New Roman" w:hAnsi="Times New Roman" w:cs="Times New Roman"/>
                      <w:b/>
                      <w:sz w:val="16"/>
                      <w:szCs w:val="16"/>
                      <w:lang w:eastAsia="ru-RU"/>
                    </w:rPr>
                    <w:t>теплопро-водов</w:t>
                  </w:r>
                  <w:proofErr w:type="spellEnd"/>
                  <w:r w:rsidRPr="00DE1FB6">
                    <w:rPr>
                      <w:rFonts w:ascii="Times New Roman" w:eastAsia="Times New Roman" w:hAnsi="Times New Roman" w:cs="Times New Roman"/>
                      <w:b/>
                      <w:sz w:val="16"/>
                      <w:szCs w:val="16"/>
                      <w:lang w:eastAsia="ru-RU"/>
                    </w:rPr>
                    <w:t xml:space="preserve"> на </w:t>
                  </w:r>
                  <w:proofErr w:type="spellStart"/>
                  <w:r w:rsidRPr="00DE1FB6">
                    <w:rPr>
                      <w:rFonts w:ascii="Times New Roman" w:eastAsia="Times New Roman" w:hAnsi="Times New Roman" w:cs="Times New Roman"/>
                      <w:b/>
                      <w:sz w:val="16"/>
                      <w:szCs w:val="16"/>
                      <w:lang w:eastAsia="ru-RU"/>
                    </w:rPr>
                    <w:t>отопле-ние</w:t>
                  </w:r>
                  <w:proofErr w:type="spellEnd"/>
                  <w:r w:rsidRPr="00DE1FB6">
                    <w:rPr>
                      <w:rFonts w:ascii="Times New Roman" w:eastAsia="Times New Roman" w:hAnsi="Times New Roman" w:cs="Times New Roman"/>
                      <w:b/>
                      <w:sz w:val="16"/>
                      <w:szCs w:val="16"/>
                      <w:lang w:eastAsia="ru-RU"/>
                    </w:rPr>
                    <w:t>, км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proofErr w:type="gramStart"/>
                  <w:r w:rsidRPr="00DE1FB6">
                    <w:rPr>
                      <w:rFonts w:ascii="Times New Roman" w:eastAsia="Times New Roman" w:hAnsi="Times New Roman" w:cs="Times New Roman"/>
                      <w:b/>
                      <w:sz w:val="16"/>
                      <w:szCs w:val="16"/>
                      <w:lang w:eastAsia="ru-RU"/>
                    </w:rPr>
                    <w:t>отопле-ние</w:t>
                  </w:r>
                  <w:proofErr w:type="spellEnd"/>
                  <w:proofErr w:type="gramEnd"/>
                  <w:r w:rsidRPr="00DE1FB6">
                    <w:rPr>
                      <w:rFonts w:ascii="Times New Roman" w:eastAsia="Times New Roman" w:hAnsi="Times New Roman" w:cs="Times New Roman"/>
                      <w:b/>
                      <w:sz w:val="16"/>
                      <w:szCs w:val="16"/>
                      <w:lang w:eastAsia="ru-RU"/>
                    </w:rPr>
                    <w:t>, Гкал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r w:rsidRPr="00DE1FB6">
                    <w:rPr>
                      <w:rFonts w:ascii="Times New Roman" w:eastAsia="Times New Roman" w:hAnsi="Times New Roman" w:cs="Times New Roman"/>
                      <w:b/>
                      <w:sz w:val="16"/>
                      <w:szCs w:val="16"/>
                      <w:lang w:eastAsia="ru-RU"/>
                    </w:rPr>
                    <w:t>отопл</w:t>
                  </w:r>
                  <w:proofErr w:type="spellEnd"/>
                  <w:r w:rsidRPr="00DE1FB6">
                    <w:rPr>
                      <w:rFonts w:ascii="Times New Roman" w:eastAsia="Times New Roman" w:hAnsi="Times New Roman" w:cs="Times New Roman"/>
                      <w:b/>
                      <w:sz w:val="16"/>
                      <w:szCs w:val="16"/>
                      <w:lang w:eastAsia="ru-RU"/>
                    </w:rPr>
                    <w:t xml:space="preserve"> через </w:t>
                  </w:r>
                  <w:proofErr w:type="gramStart"/>
                  <w:r w:rsidRPr="00DE1FB6">
                    <w:rPr>
                      <w:rFonts w:ascii="Times New Roman" w:eastAsia="Times New Roman" w:hAnsi="Times New Roman" w:cs="Times New Roman"/>
                      <w:b/>
                      <w:sz w:val="16"/>
                      <w:szCs w:val="16"/>
                      <w:lang w:eastAsia="ru-RU"/>
                    </w:rPr>
                    <w:t>поверх-</w:t>
                  </w:r>
                  <w:proofErr w:type="spellStart"/>
                  <w:r w:rsidRPr="00DE1FB6">
                    <w:rPr>
                      <w:rFonts w:ascii="Times New Roman" w:eastAsia="Times New Roman" w:hAnsi="Times New Roman" w:cs="Times New Roman"/>
                      <w:b/>
                      <w:sz w:val="16"/>
                      <w:szCs w:val="16"/>
                      <w:lang w:eastAsia="ru-RU"/>
                    </w:rPr>
                    <w:t>ность</w:t>
                  </w:r>
                  <w:proofErr w:type="spellEnd"/>
                  <w:proofErr w:type="gramEnd"/>
                  <w:r w:rsidRPr="00DE1FB6">
                    <w:rPr>
                      <w:rFonts w:ascii="Times New Roman" w:eastAsia="Times New Roman" w:hAnsi="Times New Roman" w:cs="Times New Roman"/>
                      <w:b/>
                      <w:sz w:val="16"/>
                      <w:szCs w:val="16"/>
                      <w:lang w:eastAsia="ru-RU"/>
                    </w:rPr>
                    <w:t>, Гкал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r w:rsidRPr="00DE1FB6">
                    <w:rPr>
                      <w:rFonts w:ascii="Times New Roman" w:eastAsia="Times New Roman" w:hAnsi="Times New Roman" w:cs="Times New Roman"/>
                      <w:b/>
                      <w:sz w:val="16"/>
                      <w:szCs w:val="16"/>
                      <w:lang w:eastAsia="ru-RU"/>
                    </w:rPr>
                    <w:t>отопл</w:t>
                  </w:r>
                  <w:proofErr w:type="spellEnd"/>
                  <w:r w:rsidRPr="00DE1FB6">
                    <w:rPr>
                      <w:rFonts w:ascii="Times New Roman" w:eastAsia="Times New Roman" w:hAnsi="Times New Roman" w:cs="Times New Roman"/>
                      <w:b/>
                      <w:sz w:val="16"/>
                      <w:szCs w:val="16"/>
                      <w:lang w:eastAsia="ru-RU"/>
                    </w:rPr>
                    <w:t xml:space="preserve"> с утечками, Гкал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Расчетная тепловая нагрузка </w:t>
                  </w:r>
                  <w:proofErr w:type="spellStart"/>
                  <w:proofErr w:type="gramStart"/>
                  <w:r w:rsidRPr="00DE1FB6">
                    <w:rPr>
                      <w:rFonts w:ascii="Times New Roman" w:eastAsia="Times New Roman" w:hAnsi="Times New Roman" w:cs="Times New Roman"/>
                      <w:b/>
                      <w:sz w:val="16"/>
                      <w:szCs w:val="16"/>
                      <w:lang w:eastAsia="ru-RU"/>
                    </w:rPr>
                    <w:t>трубопро</w:t>
                  </w:r>
                  <w:proofErr w:type="spellEnd"/>
                  <w:r w:rsidRPr="00DE1FB6">
                    <w:rPr>
                      <w:rFonts w:ascii="Times New Roman" w:eastAsia="Times New Roman" w:hAnsi="Times New Roman" w:cs="Times New Roman"/>
                      <w:b/>
                      <w:sz w:val="16"/>
                      <w:szCs w:val="16"/>
                      <w:lang w:eastAsia="ru-RU"/>
                    </w:rPr>
                    <w:t>-вода</w:t>
                  </w:r>
                  <w:proofErr w:type="gramEnd"/>
                  <w:r w:rsidRPr="00DE1FB6">
                    <w:rPr>
                      <w:rFonts w:ascii="Times New Roman" w:eastAsia="Times New Roman" w:hAnsi="Times New Roman" w:cs="Times New Roman"/>
                      <w:b/>
                      <w:sz w:val="16"/>
                      <w:szCs w:val="16"/>
                      <w:lang w:eastAsia="ru-RU"/>
                    </w:rPr>
                    <w:t xml:space="preserve"> на отопление, Гкал</w:t>
                  </w:r>
                </w:p>
              </w:tc>
            </w:tr>
            <w:tr w:rsidR="00DE1FB6" w:rsidRPr="00DE1FB6" w:rsidTr="00633739">
              <w:trPr>
                <w:trHeight w:val="271"/>
              </w:trPr>
              <w:tc>
                <w:tcPr>
                  <w:tcW w:w="1163" w:type="dxa"/>
                  <w:tcBorders>
                    <w:top w:val="nil"/>
                    <w:left w:val="single" w:sz="4" w:space="0" w:color="auto"/>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85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850"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85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1134"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85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170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w:t>
                  </w:r>
                </w:p>
              </w:tc>
            </w:tr>
            <w:tr w:rsidR="00DE1FB6" w:rsidRPr="00DE1FB6" w:rsidTr="00633739">
              <w:trPr>
                <w:trHeight w:val="271"/>
              </w:trPr>
              <w:tc>
                <w:tcPr>
                  <w:tcW w:w="1163"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2х трубная</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ПНК</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108</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0,04</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0,04</w:t>
                  </w: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20,63</w:t>
                  </w:r>
                </w:p>
              </w:tc>
              <w:tc>
                <w:tcPr>
                  <w:tcW w:w="1134"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20,15</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0,47</w:t>
                  </w:r>
                </w:p>
              </w:tc>
              <w:tc>
                <w:tcPr>
                  <w:tcW w:w="170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w:t>
                  </w:r>
                </w:p>
              </w:tc>
            </w:tr>
            <w:tr w:rsidR="00DE1FB6" w:rsidRPr="00DE1FB6" w:rsidTr="00633739">
              <w:trPr>
                <w:trHeight w:val="271"/>
              </w:trPr>
              <w:tc>
                <w:tcPr>
                  <w:tcW w:w="1163"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2х трубная</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108</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111,82</w:t>
                  </w:r>
                </w:p>
              </w:tc>
              <w:tc>
                <w:tcPr>
                  <w:tcW w:w="1134"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109,46</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2,36</w:t>
                  </w:r>
                </w:p>
              </w:tc>
              <w:tc>
                <w:tcPr>
                  <w:tcW w:w="170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0,04</w:t>
                  </w:r>
                </w:p>
              </w:tc>
            </w:tr>
            <w:tr w:rsidR="00DE1FB6" w:rsidRPr="00DE1FB6" w:rsidTr="00633739">
              <w:trPr>
                <w:trHeight w:val="271"/>
              </w:trPr>
              <w:tc>
                <w:tcPr>
                  <w:tcW w:w="1163"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132,44</w:t>
                  </w:r>
                </w:p>
              </w:tc>
              <w:tc>
                <w:tcPr>
                  <w:tcW w:w="1134"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129,61</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2,83</w:t>
                  </w:r>
                </w:p>
              </w:tc>
              <w:tc>
                <w:tcPr>
                  <w:tcW w:w="170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bl>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ind w:firstLine="708"/>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 xml:space="preserve">Подключение к котельным новых потребителей не планируется, </w:t>
            </w:r>
          </w:p>
          <w:p w:rsidR="00DE1FB6" w:rsidRPr="00DE1FB6" w:rsidRDefault="00DE1FB6" w:rsidP="00DE1FB6">
            <w:pPr>
              <w:spacing w:after="0" w:line="240" w:lineRule="auto"/>
              <w:ind w:firstLine="708"/>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 xml:space="preserve">изменение тепловых нагрузок не </w:t>
            </w:r>
            <w:r w:rsidRPr="00DE1FB6">
              <w:rPr>
                <w:rFonts w:ascii="Times New Roman" w:eastAsia="Calibri" w:hAnsi="Times New Roman" w:cs="Times New Roman"/>
                <w:sz w:val="16"/>
                <w:szCs w:val="16"/>
                <w:lang w:eastAsia="x-none"/>
              </w:rPr>
              <w:t>планируется</w:t>
            </w:r>
            <w:r w:rsidRPr="00DE1FB6">
              <w:rPr>
                <w:rFonts w:ascii="Times New Roman" w:eastAsia="Calibri" w:hAnsi="Times New Roman" w:cs="Times New Roman"/>
                <w:sz w:val="16"/>
                <w:szCs w:val="16"/>
                <w:lang w:val="x-none" w:eastAsia="x-none"/>
              </w:rPr>
              <w:t>.</w:t>
            </w:r>
          </w:p>
          <w:p w:rsidR="00DE1FB6" w:rsidRPr="00DE1FB6" w:rsidRDefault="00DE1FB6" w:rsidP="00DE1FB6">
            <w:pPr>
              <w:spacing w:after="0" w:line="240" w:lineRule="auto"/>
              <w:ind w:firstLine="708"/>
              <w:jc w:val="both"/>
              <w:rPr>
                <w:rFonts w:ascii="Times New Roman" w:eastAsia="Calibri" w:hAnsi="Times New Roman" w:cs="Times New Roman"/>
                <w:sz w:val="16"/>
                <w:szCs w:val="16"/>
                <w:lang w:val="x-none" w:eastAsia="x-none"/>
              </w:rPr>
            </w:pP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425" w:type="dxa"/>
            <w:tcBorders>
              <w:top w:val="nil"/>
              <w:left w:val="nil"/>
              <w:bottom w:val="nil"/>
              <w:right w:val="nil"/>
            </w:tcBorders>
            <w:shd w:val="clear" w:color="auto" w:fill="auto"/>
            <w:noWrap/>
            <w:vAlign w:val="bottom"/>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8931" w:type="dxa"/>
            <w:tcBorders>
              <w:top w:val="nil"/>
              <w:left w:val="nil"/>
              <w:bottom w:val="nil"/>
              <w:right w:val="nil"/>
            </w:tcBorders>
            <w:shd w:val="clear" w:color="auto" w:fill="auto"/>
            <w:noWrap/>
            <w:vAlign w:val="bottom"/>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r>
    </w:tbl>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Схема 1 Тепловая сеть котельной Междуреченской СОШ </w:t>
      </w:r>
    </w:p>
    <w:p w:rsidR="00DE1FB6" w:rsidRPr="00DE1FB6" w:rsidRDefault="00DE1FB6" w:rsidP="00DE1FB6">
      <w:pPr>
        <w:spacing w:after="0" w:line="240" w:lineRule="auto"/>
        <w:jc w:val="center"/>
        <w:rPr>
          <w:rFonts w:ascii="Times New Roman" w:eastAsia="Times New Roman" w:hAnsi="Times New Roman" w:cs="Times New Roman"/>
          <w:b/>
          <w:sz w:val="24"/>
          <w:szCs w:val="24"/>
          <w:lang w:eastAsia="ru-RU"/>
        </w:rPr>
      </w:pPr>
    </w:p>
    <w:p w:rsidR="00DE1FB6" w:rsidRPr="00DE1FB6" w:rsidRDefault="00DE1FB6" w:rsidP="00DE1FB6">
      <w:pPr>
        <w:spacing w:after="0" w:line="240" w:lineRule="auto"/>
        <w:jc w:val="both"/>
        <w:rPr>
          <w:rFonts w:ascii="Times New Roman" w:eastAsia="Times New Roman" w:hAnsi="Times New Roman" w:cs="Times New Roman"/>
          <w:sz w:val="24"/>
          <w:szCs w:val="24"/>
          <w:lang w:eastAsia="ru-RU"/>
        </w:rPr>
      </w:pPr>
    </w:p>
    <w:p w:rsidR="00DE1FB6" w:rsidRPr="00DE1FB6" w:rsidRDefault="00DE1FB6" w:rsidP="00DE1FB6">
      <w:pPr>
        <w:spacing w:after="0" w:line="240" w:lineRule="auto"/>
        <w:jc w:val="both"/>
        <w:rPr>
          <w:rFonts w:ascii="Times New Roman" w:eastAsia="Times New Roman" w:hAnsi="Times New Roman" w:cs="Times New Roman"/>
          <w:sz w:val="24"/>
          <w:szCs w:val="24"/>
          <w:lang w:eastAsia="ru-RU"/>
        </w:rPr>
      </w:pPr>
      <w:r w:rsidRPr="00DE1FB6">
        <w:rPr>
          <w:rFonts w:ascii="Times New Roman" w:eastAsia="Times New Roman" w:hAnsi="Times New Roman" w:cs="Times New Roman"/>
          <w:noProof/>
          <w:sz w:val="24"/>
          <w:szCs w:val="24"/>
          <w:lang w:eastAsia="ru-RU"/>
        </w:rPr>
        <w:lastRenderedPageBreak/>
        <mc:AlternateContent>
          <mc:Choice Requires="wpg">
            <w:drawing>
              <wp:inline distT="0" distB="0" distL="0" distR="0" wp14:anchorId="116EAD64" wp14:editId="5DFE95FD">
                <wp:extent cx="8471647" cy="2076450"/>
                <wp:effectExtent l="0" t="0" r="24765" b="19050"/>
                <wp:docPr id="31" name="Группа 30"/>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8471647" cy="2076450"/>
                          <a:chOff x="0" y="0"/>
                          <a:chExt cx="8471647" cy="1924051"/>
                        </a:xfrm>
                      </wpg:grpSpPr>
                      <wps:wsp>
                        <wps:cNvPr id="13" name="TextBox 1"/>
                        <wps:cNvSpPr txBox="1"/>
                        <wps:spPr>
                          <a:xfrm>
                            <a:off x="7194737" y="180975"/>
                            <a:ext cx="1276910" cy="457200"/>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котельная</w:t>
                              </w:r>
                            </w:p>
                          </w:txbxContent>
                        </wps:txbx>
                        <wps:bodyPr wrap="square" rtlCol="0" anchor="ctr"/>
                      </wps:wsp>
                      <wps:wsp>
                        <wps:cNvPr id="14" name="Прямая соединительная линия 14"/>
                        <wps:cNvCnPr/>
                        <wps:spPr>
                          <a:xfrm rot="10800000">
                            <a:off x="3566962" y="296741"/>
                            <a:ext cx="3599212" cy="8065"/>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15" name="TextBox 10"/>
                        <wps:cNvSpPr txBox="1"/>
                        <wps:spPr>
                          <a:xfrm>
                            <a:off x="0" y="666751"/>
                            <a:ext cx="1520078" cy="1257300"/>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Междуреченская СОШ</w:t>
                              </w:r>
                            </w:p>
                          </w:txbxContent>
                        </wps:txbx>
                        <wps:bodyPr wrap="square" rtlCol="0" anchor="ctr"/>
                      </wps:wsp>
                      <wps:wsp>
                        <wps:cNvPr id="16" name="TextBox 16"/>
                        <wps:cNvSpPr txBox="1"/>
                        <wps:spPr>
                          <a:xfrm>
                            <a:off x="4121524" y="0"/>
                            <a:ext cx="1425356" cy="289412"/>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108</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204</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17" name="Прямая соединительная линия 17"/>
                        <wps:cNvCnPr/>
                        <wps:spPr>
                          <a:xfrm rot="10800000" flipV="1">
                            <a:off x="1522319" y="289413"/>
                            <a:ext cx="2066624" cy="68830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Группа 30" o:spid="_x0000_s1026" style="width:667.05pt;height:163.5pt;mso-position-horizontal-relative:char;mso-position-vertical-relative:line" coordsize="84716,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">
                <v:shapetype id="_x0000_t202" coordsize="21600,21600" o:spt="202" path="m,l,21600r21600,l21600,xe">
                  <v:stroke joinstyle="miter"/>
                  <v:path gradientshapeok="t" o:connecttype="rect"/>
                </v:shapetype>
                <v:shape id="TextBox 1" o:spid="_x0000_s1027" type="#_x0000_t202" style="position:absolute;left:71947;top:1809;width:12769;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8XsMIA&#10;AADbAAAADwAAAGRycy9kb3ducmV2LnhtbERPTWvCQBC9F/wPywi91Y21ikRXEaHSUolEvXgbs2MS&#10;zM6G7BrTf98tCN7m8T5nvuxMJVpqXGlZwXAQgSDOrC45V3A8fL5NQTiPrLGyTAp+ycFy0XuZY6zt&#10;nVNq9z4XIYRdjAoK7+tYSpcVZNANbE0cuIttDPoAm1zqBu8h3FTyPYom0mDJoaHAmtYFZdf9zSj4&#10;PptpkuS4venkI12ffnbZZtwq9drvVjMQnjr/FD/cXzrMH8H/L+E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xewwgAAANsAAAAPAAAAAAAAAAAAAAAAAJgCAABkcnMvZG93&#10;bnJldi54bWxQSwUGAAAAAAQABAD1AAAAhwM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котельная</w:t>
                        </w:r>
                      </w:p>
                    </w:txbxContent>
                  </v:textbox>
                </v:shape>
                <v:line id="Прямая соединительная линия 14" o:spid="_x0000_s1028" style="position:absolute;rotation:180;visibility:visible;mso-wrap-style:square" from="35669,2967" to="7166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Ya74AAADbAAAADwAAAGRycy9kb3ducmV2LnhtbERPTYvCMBC9L/gfwgje1lTdFalGUUFc&#10;9rZV70MzNsVmUpto6783C4K3ebzPWaw6W4k7Nb50rGA0TEAQ506XXCg4HnafMxA+IGusHJOCB3lY&#10;LXsfC0y1a/mP7lkoRAxhn6ICE0KdSulzQxb90NXEkTu7xmKIsCmkbrCN4baS4ySZSoslxwaDNW0N&#10;5ZfsZhV8n7a/enzJk9BiUWdmszdXmig16HfrOYhAXXiLX+4fHed/wf8v8QC5fA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LD9hrvgAAANsAAAAPAAAAAAAAAAAAAAAAAKEC&#10;AABkcnMvZG93bnJldi54bWxQSwUGAAAAAAQABAD5AAAAjAMAAAAA&#10;"/>
                <v:shape id="TextBox 10" o:spid="_x0000_s1029" type="#_x0000_t202" style="position:absolute;top:6667;width:15200;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qX8EA&#10;AADbAAAADwAAAGRycy9kb3ducmV2LnhtbERPS4vCMBC+L/gfwgh7W1NlFalGEcFll5WKj4u3sRnb&#10;YjMpTaz13xtB8DYf33Om89aUoqHaFZYV9HsRCOLU6oIzBYf96msMwnlkjaVlUnAnB/NZ52OKsbY3&#10;3lKz85kIIexiVJB7X8VSujQng65nK+LAnW1t0AdYZ1LXeAvhppSDKBpJgwWHhhwrWuaUXnZXo+Dv&#10;ZMZJkuH6qpPv7fL4v0l/ho1Sn912MQHhqfVv8cv9q8P8ITx/CQf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KKl/BAAAA2wAAAA8AAAAAAAAAAAAAAAAAmAIAAGRycy9kb3du&#10;cmV2LnhtbFBLBQYAAAAABAAEAPUAAACGAw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Междуреченская СОШ</w:t>
                        </w:r>
                      </w:p>
                    </w:txbxContent>
                  </v:textbox>
                </v:shape>
                <v:shape id="TextBox 16" o:spid="_x0000_s1030" type="#_x0000_t202" style="position:absolute;left:41215;width:14253;height:2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wsH8EA&#10;AADbAAAADwAAAGRycy9kb3ducmV2LnhtbERPS4vCMBC+C/6HMII3Td2Dj2oUcRE9rIJV70MztsVm&#10;0m2ytuuv3ywI3ubje85i1ZpSPKh2hWUFo2EEgji1uuBMweW8HUxBOI+ssbRMCn7JwWrZ7Sww1rbh&#10;Ez0Sn4kQwi5GBbn3VSylS3My6Ia2Ig7czdYGfYB1JnWNTQg3pfyIorE0WHBoyLGiTU7pPfkxCvbX&#10;iXtmfPyuPmfb4mt3XR/aQ6NUv9eu5yA8tf4tfrn3Oswfw/8v4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MLB/BAAAA2wAAAA8AAAAAAAAAAAAAAAAAmAIAAGRycy9kb3du&#10;cmV2LnhtbFBLBQYAAAAABAAEAPUAAACG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108</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204</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line id="Прямая соединительная линия 17" o:spid="_x0000_s1031" style="position:absolute;rotation:180;flip:y;visibility:visible;mso-wrap-style:square" from="15223,2894" to="35889,9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hcucEAAADbAAAADwAAAGRycy9kb3ducmV2LnhtbERPTWvCQBC9C/6HZYTedBOFWFJXKYIi&#10;zaEYC70O2TEJzc6G7Gq2/74rCL3N433OZhdMJ+40uNaygnSRgCCurG65VvB1OcxfQTiPrLGzTAp+&#10;ycFuO51sMNd25DPdS1+LGMIuRwWN930upasaMugWtieO3NUOBn2EQy31gGMMN51cJkkmDbYcGxrs&#10;ad9Q9VPejILv9Frwx+WzaPVYHFdpFm5ZCEq9zML7GwhPwf+Ln+6TjvPX8PglHi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qFy5wQAAANsAAAAPAAAAAAAAAAAAAAAA&#10;AKECAABkcnMvZG93bnJldi54bWxQSwUGAAAAAAQABAD5AAAAjwMAAAAA&#10;"/>
                <w10:anchorlock/>
              </v:group>
            </w:pict>
          </mc:Fallback>
        </mc:AlternateConten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numPr>
          <w:ilvl w:val="0"/>
          <w:numId w:val="7"/>
        </w:numPr>
        <w:spacing w:after="0" w:line="240" w:lineRule="auto"/>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b/>
          <w:sz w:val="16"/>
          <w:szCs w:val="16"/>
          <w:lang w:val="x-none" w:eastAsia="x-none"/>
        </w:rPr>
        <w:t>Котельная</w:t>
      </w:r>
      <w:r w:rsidRPr="00DE1FB6">
        <w:rPr>
          <w:rFonts w:ascii="Times New Roman" w:eastAsia="Calibri" w:hAnsi="Times New Roman" w:cs="Times New Roman"/>
          <w:b/>
          <w:sz w:val="16"/>
          <w:szCs w:val="16"/>
          <w:lang w:eastAsia="x-none"/>
        </w:rPr>
        <w:t xml:space="preserve"> МУП «Восход»</w:t>
      </w:r>
      <w:r w:rsidRPr="00DE1FB6">
        <w:rPr>
          <w:rFonts w:ascii="Times New Roman" w:eastAsia="Calibri" w:hAnsi="Times New Roman" w:cs="Times New Roman"/>
          <w:b/>
          <w:sz w:val="16"/>
          <w:szCs w:val="16"/>
          <w:lang w:val="x-none" w:eastAsia="x-none"/>
        </w:rPr>
        <w:t xml:space="preserve"> в </w:t>
      </w:r>
      <w:r w:rsidRPr="00DE1FB6">
        <w:rPr>
          <w:rFonts w:ascii="Times New Roman" w:eastAsia="Calibri" w:hAnsi="Times New Roman" w:cs="Times New Roman"/>
          <w:b/>
          <w:sz w:val="16"/>
          <w:szCs w:val="16"/>
          <w:lang w:eastAsia="x-none"/>
        </w:rPr>
        <w:t>п.</w:t>
      </w:r>
      <w:r w:rsidRPr="00DE1FB6">
        <w:rPr>
          <w:rFonts w:ascii="Times New Roman" w:eastAsia="Calibri" w:hAnsi="Times New Roman" w:cs="Times New Roman"/>
          <w:b/>
          <w:sz w:val="16"/>
          <w:szCs w:val="16"/>
          <w:lang w:val="x-none" w:eastAsia="x-none"/>
        </w:rPr>
        <w:t xml:space="preserve"> Междуречье, отапливающая здание амбулатории, аптеки, дома частного сектора и один многоквартирный </w:t>
      </w:r>
      <w:r w:rsidRPr="00DE1FB6">
        <w:rPr>
          <w:rFonts w:ascii="Times New Roman" w:eastAsia="Calibri" w:hAnsi="Times New Roman" w:cs="Times New Roman"/>
          <w:b/>
          <w:sz w:val="16"/>
          <w:szCs w:val="16"/>
          <w:lang w:eastAsia="x-none"/>
        </w:rPr>
        <w:t>жилой дом</w:t>
      </w:r>
      <w:r w:rsidRPr="00DE1FB6">
        <w:rPr>
          <w:rFonts w:ascii="Times New Roman" w:eastAsia="Calibri" w:hAnsi="Times New Roman" w:cs="Times New Roman"/>
          <w:sz w:val="16"/>
          <w:szCs w:val="16"/>
          <w:lang w:val="x-none" w:eastAsia="x-none"/>
        </w:rPr>
        <w:t>:</w:t>
      </w:r>
    </w:p>
    <w:p w:rsidR="00DE1FB6" w:rsidRPr="00DE1FB6" w:rsidRDefault="00DE1FB6" w:rsidP="00DE1FB6">
      <w:pPr>
        <w:spacing w:after="0" w:line="240" w:lineRule="auto"/>
        <w:ind w:left="900"/>
        <w:jc w:val="both"/>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 xml:space="preserve">  С  12.10.2016г. в связи с аварийным состоянием котельной и тепловой сети,  данные объекты централизованного теплоснабжения МУП «Восход»  были выведены из эксплуатации. Потребители тепловой энергии котельной были переведены на индивидуальные источники отопления (электротермия, </w:t>
      </w:r>
      <w:proofErr w:type="gramStart"/>
      <w:r w:rsidRPr="00DE1FB6">
        <w:rPr>
          <w:rFonts w:ascii="Times New Roman" w:eastAsia="Times New Roman" w:hAnsi="Times New Roman" w:cs="Times New Roman"/>
          <w:sz w:val="16"/>
          <w:szCs w:val="16"/>
        </w:rPr>
        <w:t>печное</w:t>
      </w:r>
      <w:proofErr w:type="gramEnd"/>
      <w:r w:rsidRPr="00DE1FB6">
        <w:rPr>
          <w:rFonts w:ascii="Times New Roman" w:eastAsia="Times New Roman" w:hAnsi="Times New Roman" w:cs="Times New Roman"/>
          <w:sz w:val="16"/>
          <w:szCs w:val="16"/>
        </w:rPr>
        <w:t>).</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rPr>
          <w:rFonts w:ascii="Times New Roman" w:eastAsia="Times New Roman" w:hAnsi="Times New Roman" w:cs="Times New Roman"/>
          <w:b/>
          <w:sz w:val="16"/>
          <w:szCs w:val="16"/>
        </w:rPr>
      </w:pPr>
      <w:r w:rsidRPr="00DE1FB6">
        <w:rPr>
          <w:rFonts w:ascii="Times New Roman" w:eastAsia="Times New Roman" w:hAnsi="Times New Roman" w:cs="Times New Roman"/>
          <w:b/>
          <w:sz w:val="16"/>
          <w:szCs w:val="16"/>
        </w:rPr>
        <w:t xml:space="preserve">        3.   Котельная МКУ «</w:t>
      </w:r>
      <w:proofErr w:type="spellStart"/>
      <w:r w:rsidRPr="00DE1FB6">
        <w:rPr>
          <w:rFonts w:ascii="Times New Roman" w:eastAsia="Times New Roman" w:hAnsi="Times New Roman" w:cs="Times New Roman"/>
          <w:b/>
          <w:sz w:val="16"/>
          <w:szCs w:val="16"/>
        </w:rPr>
        <w:t>ЦФЭиХОУ</w:t>
      </w:r>
      <w:proofErr w:type="spellEnd"/>
      <w:r w:rsidRPr="00DE1FB6">
        <w:rPr>
          <w:rFonts w:ascii="Times New Roman" w:eastAsia="Times New Roman" w:hAnsi="Times New Roman" w:cs="Times New Roman"/>
          <w:b/>
          <w:sz w:val="16"/>
          <w:szCs w:val="16"/>
        </w:rPr>
        <w:t xml:space="preserve"> в сфере образования» </w:t>
      </w:r>
      <w:proofErr w:type="gramStart"/>
      <w:r w:rsidRPr="00DE1FB6">
        <w:rPr>
          <w:rFonts w:ascii="Times New Roman" w:eastAsia="Times New Roman" w:hAnsi="Times New Roman" w:cs="Times New Roman"/>
          <w:b/>
          <w:sz w:val="16"/>
          <w:szCs w:val="16"/>
        </w:rPr>
        <w:t>Междуреченский</w:t>
      </w:r>
      <w:proofErr w:type="gramEnd"/>
      <w:r w:rsidRPr="00DE1FB6">
        <w:rPr>
          <w:rFonts w:ascii="Times New Roman" w:eastAsia="Times New Roman" w:hAnsi="Times New Roman" w:cs="Times New Roman"/>
          <w:b/>
          <w:sz w:val="16"/>
          <w:szCs w:val="16"/>
        </w:rPr>
        <w:t xml:space="preserve">   </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rPr>
        <w:t xml:space="preserve">           детский сад, </w:t>
      </w:r>
      <w:proofErr w:type="spellStart"/>
      <w:r w:rsidRPr="00DE1FB6">
        <w:rPr>
          <w:rFonts w:ascii="Times New Roman" w:eastAsia="Times New Roman" w:hAnsi="Times New Roman" w:cs="Times New Roman"/>
          <w:b/>
          <w:sz w:val="16"/>
          <w:szCs w:val="16"/>
        </w:rPr>
        <w:t>ул</w:t>
      </w:r>
      <w:proofErr w:type="gramStart"/>
      <w:r w:rsidRPr="00DE1FB6">
        <w:rPr>
          <w:rFonts w:ascii="Times New Roman" w:eastAsia="Times New Roman" w:hAnsi="Times New Roman" w:cs="Times New Roman"/>
          <w:b/>
          <w:sz w:val="16"/>
          <w:szCs w:val="16"/>
        </w:rPr>
        <w:t>.Ц</w:t>
      </w:r>
      <w:proofErr w:type="gramEnd"/>
      <w:r w:rsidRPr="00DE1FB6">
        <w:rPr>
          <w:rFonts w:ascii="Times New Roman" w:eastAsia="Times New Roman" w:hAnsi="Times New Roman" w:cs="Times New Roman"/>
          <w:b/>
          <w:sz w:val="16"/>
          <w:szCs w:val="16"/>
        </w:rPr>
        <w:t>ентальная</w:t>
      </w:r>
      <w:proofErr w:type="spellEnd"/>
      <w:r w:rsidRPr="00DE1FB6">
        <w:rPr>
          <w:rFonts w:ascii="Times New Roman" w:eastAsia="Times New Roman" w:hAnsi="Times New Roman" w:cs="Times New Roman"/>
          <w:b/>
          <w:sz w:val="16"/>
          <w:szCs w:val="16"/>
        </w:rPr>
        <w:t xml:space="preserve"> 16,  Междуреченское с/п.</w:t>
      </w:r>
    </w:p>
    <w:p w:rsidR="00DE1FB6" w:rsidRPr="00DE1FB6" w:rsidRDefault="00DE1FB6" w:rsidP="00DE1FB6">
      <w:pPr>
        <w:spacing w:after="0" w:line="240" w:lineRule="auto"/>
        <w:ind w:left="900"/>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b/>
          <w:sz w:val="16"/>
          <w:szCs w:val="16"/>
          <w:lang w:val="x-none" w:eastAsia="ru-RU"/>
        </w:rPr>
        <w:t xml:space="preserve">      </w:t>
      </w:r>
      <w:r w:rsidRPr="00DE1FB6">
        <w:rPr>
          <w:rFonts w:ascii="Times New Roman" w:eastAsia="Calibri" w:hAnsi="Times New Roman" w:cs="Times New Roman"/>
          <w:sz w:val="16"/>
          <w:szCs w:val="16"/>
          <w:lang w:val="x-none" w:eastAsia="x-none"/>
        </w:rPr>
        <w:t xml:space="preserve">Котельная в </w:t>
      </w:r>
      <w:r w:rsidRPr="00DE1FB6">
        <w:rPr>
          <w:rFonts w:ascii="Times New Roman" w:eastAsia="Calibri" w:hAnsi="Times New Roman" w:cs="Times New Roman"/>
          <w:sz w:val="16"/>
          <w:szCs w:val="16"/>
          <w:lang w:eastAsia="x-none"/>
        </w:rPr>
        <w:t>п.</w:t>
      </w:r>
      <w:r w:rsidRPr="00DE1FB6">
        <w:rPr>
          <w:rFonts w:ascii="Times New Roman" w:eastAsia="Calibri" w:hAnsi="Times New Roman" w:cs="Times New Roman"/>
          <w:sz w:val="16"/>
          <w:szCs w:val="16"/>
          <w:lang w:val="x-none" w:eastAsia="x-none"/>
        </w:rPr>
        <w:t xml:space="preserve"> Междуречье, отапливающая здание </w:t>
      </w:r>
      <w:r w:rsidRPr="00DE1FB6">
        <w:rPr>
          <w:rFonts w:ascii="Times New Roman" w:eastAsia="Calibri" w:hAnsi="Times New Roman" w:cs="Times New Roman"/>
          <w:sz w:val="16"/>
          <w:szCs w:val="16"/>
          <w:lang w:eastAsia="x-none"/>
        </w:rPr>
        <w:t>Детского сада</w:t>
      </w:r>
      <w:r w:rsidRPr="00DE1FB6">
        <w:rPr>
          <w:rFonts w:ascii="Times New Roman" w:eastAsia="Calibri" w:hAnsi="Times New Roman" w:cs="Times New Roman"/>
          <w:sz w:val="16"/>
          <w:szCs w:val="16"/>
          <w:lang w:val="x-none" w:eastAsia="x-none"/>
        </w:rPr>
        <w:t>:</w:t>
      </w:r>
    </w:p>
    <w:p w:rsidR="00DE1FB6" w:rsidRPr="00DE1FB6" w:rsidRDefault="00DE1FB6" w:rsidP="00DE1FB6">
      <w:pPr>
        <w:numPr>
          <w:ilvl w:val="0"/>
          <w:numId w:val="8"/>
        </w:numPr>
        <w:spacing w:after="0" w:line="240" w:lineRule="auto"/>
        <w:ind w:left="1276"/>
        <w:contextualSpacing/>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принадлежность – муниципальная.</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обслуживание котельной осуществляет – МКУ «Центр финансово-экономического и хозяйственного обеспечения учреждений в сфере образования» Тарского муниципального района Омской области.</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установленная мощность котельной – 0,34 Гкал/час.</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расчетный температурный график сетевой воды  – 95</w:t>
      </w:r>
      <w:r w:rsidRPr="00DE1FB6">
        <w:rPr>
          <w:rFonts w:ascii="Times New Roman" w:eastAsia="Times New Roman" w:hAnsi="Times New Roman" w:cs="Times New Roman"/>
          <w:sz w:val="16"/>
          <w:szCs w:val="16"/>
          <w:vertAlign w:val="superscript"/>
          <w:lang w:eastAsia="ru-RU"/>
        </w:rPr>
        <w:t xml:space="preserve">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 xml:space="preserve"> /70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основное топливо – каменный уголь.</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резервное топливо – дрова.</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год ввода в эксплуатацию котельной – 2014 г.</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персонал (всего) – 3 чел.</w:t>
      </w:r>
    </w:p>
    <w:p w:rsidR="00DE1FB6" w:rsidRPr="00DE1FB6" w:rsidRDefault="00DE1FB6" w:rsidP="00DE1FB6">
      <w:pPr>
        <w:spacing w:after="0" w:line="240" w:lineRule="auto"/>
        <w:ind w:firstLine="708"/>
        <w:jc w:val="both"/>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ru-RU"/>
        </w:rPr>
        <w:t xml:space="preserve">Котельная является поднадзорной СУ </w:t>
      </w:r>
      <w:proofErr w:type="spellStart"/>
      <w:r w:rsidRPr="00DE1FB6">
        <w:rPr>
          <w:rFonts w:ascii="Times New Roman" w:eastAsia="Calibri" w:hAnsi="Times New Roman" w:cs="Times New Roman"/>
          <w:sz w:val="16"/>
          <w:szCs w:val="16"/>
          <w:lang w:val="x-none" w:eastAsia="ru-RU"/>
        </w:rPr>
        <w:t>Ростехнадзор</w:t>
      </w:r>
      <w:proofErr w:type="spellEnd"/>
      <w:r w:rsidRPr="00DE1FB6">
        <w:rPr>
          <w:rFonts w:ascii="Times New Roman" w:eastAsia="Calibri" w:hAnsi="Times New Roman" w:cs="Times New Roman"/>
          <w:sz w:val="16"/>
          <w:szCs w:val="16"/>
          <w:lang w:val="x-none" w:eastAsia="ru-RU"/>
        </w:rPr>
        <w:t>.</w:t>
      </w:r>
      <w:r w:rsidRPr="00DE1FB6">
        <w:rPr>
          <w:rFonts w:ascii="Times New Roman" w:eastAsia="Calibri" w:hAnsi="Times New Roman" w:cs="Times New Roman"/>
          <w:sz w:val="16"/>
          <w:szCs w:val="16"/>
          <w:lang w:val="x-none" w:eastAsia="x-none"/>
        </w:rPr>
        <w:t xml:space="preserve"> Жилой фонд котельная</w:t>
      </w:r>
    </w:p>
    <w:p w:rsidR="00DE1FB6" w:rsidRPr="00DE1FB6" w:rsidRDefault="00DE1FB6" w:rsidP="00DE1FB6">
      <w:pPr>
        <w:spacing w:after="0" w:line="240" w:lineRule="auto"/>
        <w:ind w:firstLine="33"/>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 xml:space="preserve"> не отапливает. Тепловая энергия для горячего водоснабжения не используется. </w:t>
      </w:r>
    </w:p>
    <w:p w:rsidR="00DE1FB6" w:rsidRPr="00DE1FB6" w:rsidRDefault="00DE1FB6" w:rsidP="00DE1FB6">
      <w:pPr>
        <w:spacing w:after="0" w:line="240" w:lineRule="auto"/>
        <w:ind w:left="720"/>
        <w:contextualSpacing/>
        <w:jc w:val="both"/>
        <w:rPr>
          <w:rFonts w:ascii="Times New Roman" w:eastAsia="Times New Roman" w:hAnsi="Times New Roman" w:cs="Times New Roman"/>
          <w:b/>
          <w:sz w:val="16"/>
          <w:szCs w:val="16"/>
          <w:lang w:eastAsia="ru-RU"/>
        </w:rPr>
      </w:pPr>
      <w:r w:rsidRPr="00DE1FB6">
        <w:rPr>
          <w:rFonts w:ascii="Times New Roman" w:eastAsia="Calibri" w:hAnsi="Times New Roman" w:cs="Times New Roman"/>
          <w:b/>
          <w:sz w:val="16"/>
          <w:szCs w:val="16"/>
          <w:lang w:eastAsia="ru-RU"/>
        </w:rPr>
        <w:t xml:space="preserve">Таблица 4 </w:t>
      </w:r>
      <w:r w:rsidRPr="00DE1FB6">
        <w:rPr>
          <w:rFonts w:ascii="Times New Roman" w:eastAsia="Times New Roman" w:hAnsi="Times New Roman" w:cs="Times New Roman"/>
          <w:b/>
          <w:sz w:val="16"/>
          <w:szCs w:val="16"/>
          <w:lang w:eastAsia="ru-RU"/>
        </w:rPr>
        <w:t>Характеристика теплоисточника</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194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983"/>
        <w:gridCol w:w="902"/>
        <w:gridCol w:w="1374"/>
        <w:gridCol w:w="1276"/>
        <w:gridCol w:w="1276"/>
        <w:gridCol w:w="1276"/>
        <w:gridCol w:w="992"/>
        <w:gridCol w:w="425"/>
        <w:gridCol w:w="8931"/>
      </w:tblGrid>
      <w:tr w:rsidR="00DE1FB6" w:rsidRPr="00DE1FB6" w:rsidTr="00633739">
        <w:trPr>
          <w:gridAfter w:val="3"/>
          <w:wAfter w:w="10348" w:type="dxa"/>
          <w:trHeight w:val="119"/>
        </w:trPr>
        <w:tc>
          <w:tcPr>
            <w:tcW w:w="1986" w:type="dxa"/>
            <w:shd w:val="clear" w:color="auto" w:fill="auto"/>
          </w:tcPr>
          <w:p w:rsidR="00DE1FB6" w:rsidRPr="00DE1FB6" w:rsidRDefault="00DE1FB6" w:rsidP="00DE1FB6">
            <w:pPr>
              <w:spacing w:after="0" w:line="240" w:lineRule="auto"/>
              <w:ind w:left="176" w:hanging="176"/>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Наименование котельной</w:t>
            </w:r>
          </w:p>
        </w:tc>
        <w:tc>
          <w:tcPr>
            <w:tcW w:w="1885" w:type="dxa"/>
            <w:gridSpan w:val="2"/>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Топливо, нормативный расход, т/год</w:t>
            </w:r>
          </w:p>
        </w:tc>
        <w:tc>
          <w:tcPr>
            <w:tcW w:w="1374"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Годовая выработка, Гкал/год</w:t>
            </w:r>
          </w:p>
        </w:tc>
        <w:tc>
          <w:tcPr>
            <w:tcW w:w="1276" w:type="dxa"/>
            <w:shd w:val="clear" w:color="auto" w:fill="auto"/>
          </w:tcPr>
          <w:p w:rsidR="00DE1FB6" w:rsidRPr="00DE1FB6" w:rsidRDefault="00DE1FB6" w:rsidP="00DE1FB6">
            <w:pPr>
              <w:spacing w:after="0" w:line="240" w:lineRule="auto"/>
              <w:ind w:right="-276"/>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Марка котлов</w:t>
            </w:r>
          </w:p>
        </w:tc>
        <w:tc>
          <w:tcPr>
            <w:tcW w:w="1276"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Установленная мощность</w:t>
            </w:r>
          </w:p>
        </w:tc>
        <w:tc>
          <w:tcPr>
            <w:tcW w:w="1276"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Нагрузка</w:t>
            </w:r>
          </w:p>
        </w:tc>
      </w:tr>
      <w:tr w:rsidR="00DE1FB6" w:rsidRPr="00DE1FB6" w:rsidTr="00014BEF">
        <w:trPr>
          <w:gridAfter w:val="3"/>
          <w:wAfter w:w="10348" w:type="dxa"/>
          <w:trHeight w:val="1192"/>
        </w:trPr>
        <w:tc>
          <w:tcPr>
            <w:tcW w:w="1986" w:type="dxa"/>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Котельная МКУ «</w:t>
            </w:r>
            <w:proofErr w:type="spellStart"/>
            <w:r w:rsidRPr="00DE1FB6">
              <w:rPr>
                <w:rFonts w:ascii="Times New Roman" w:eastAsia="Calibri" w:hAnsi="Times New Roman" w:cs="Times New Roman"/>
                <w:sz w:val="16"/>
                <w:szCs w:val="16"/>
                <w:lang w:val="x-none" w:eastAsia="x-none"/>
              </w:rPr>
              <w:t>ЦФЭиХОУ</w:t>
            </w:r>
            <w:proofErr w:type="spellEnd"/>
            <w:r w:rsidRPr="00DE1FB6">
              <w:rPr>
                <w:rFonts w:ascii="Times New Roman" w:eastAsia="Calibri" w:hAnsi="Times New Roman" w:cs="Times New Roman"/>
                <w:sz w:val="16"/>
                <w:szCs w:val="16"/>
                <w:lang w:val="x-none" w:eastAsia="x-none"/>
              </w:rPr>
              <w:t xml:space="preserve"> в сфере образования» Междуреченский детский сад, </w:t>
            </w:r>
            <w:proofErr w:type="spellStart"/>
            <w:r w:rsidRPr="00DE1FB6">
              <w:rPr>
                <w:rFonts w:ascii="Times New Roman" w:eastAsia="Calibri" w:hAnsi="Times New Roman" w:cs="Times New Roman"/>
                <w:sz w:val="16"/>
                <w:szCs w:val="16"/>
                <w:lang w:val="x-none" w:eastAsia="x-none"/>
              </w:rPr>
              <w:t>ул.Цент</w:t>
            </w:r>
            <w:r w:rsidRPr="00DE1FB6">
              <w:rPr>
                <w:rFonts w:ascii="Times New Roman" w:eastAsia="Calibri" w:hAnsi="Times New Roman" w:cs="Times New Roman"/>
                <w:sz w:val="16"/>
                <w:szCs w:val="16"/>
                <w:lang w:eastAsia="x-none"/>
              </w:rPr>
              <w:t>р</w:t>
            </w:r>
            <w:r w:rsidRPr="00DE1FB6">
              <w:rPr>
                <w:rFonts w:ascii="Times New Roman" w:eastAsia="Calibri" w:hAnsi="Times New Roman" w:cs="Times New Roman"/>
                <w:sz w:val="16"/>
                <w:szCs w:val="16"/>
                <w:lang w:val="x-none" w:eastAsia="x-none"/>
              </w:rPr>
              <w:t>альная</w:t>
            </w:r>
            <w:proofErr w:type="spellEnd"/>
            <w:r w:rsidRPr="00DE1FB6">
              <w:rPr>
                <w:rFonts w:ascii="Times New Roman" w:eastAsia="Calibri" w:hAnsi="Times New Roman" w:cs="Times New Roman"/>
                <w:sz w:val="16"/>
                <w:szCs w:val="16"/>
                <w:lang w:val="x-none" w:eastAsia="x-none"/>
              </w:rPr>
              <w:t xml:space="preserve"> 16,  Междуреченское с/п.</w:t>
            </w:r>
          </w:p>
        </w:tc>
        <w:tc>
          <w:tcPr>
            <w:tcW w:w="983"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уголь</w:t>
            </w:r>
          </w:p>
        </w:tc>
        <w:tc>
          <w:tcPr>
            <w:tcW w:w="902" w:type="dxa"/>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72</w:t>
            </w:r>
          </w:p>
        </w:tc>
        <w:tc>
          <w:tcPr>
            <w:tcW w:w="1374"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296</w:t>
            </w:r>
          </w:p>
        </w:tc>
        <w:tc>
          <w:tcPr>
            <w:tcW w:w="1276"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x-none"/>
              </w:rPr>
            </w:pPr>
            <w:r w:rsidRPr="00DE1FB6">
              <w:rPr>
                <w:rFonts w:ascii="Times New Roman" w:eastAsia="Times New Roman" w:hAnsi="Times New Roman" w:cs="Times New Roman"/>
                <w:sz w:val="16"/>
                <w:szCs w:val="16"/>
                <w:lang w:val="x-none" w:eastAsia="x-none"/>
              </w:rPr>
              <w:t>КВр-0</w:t>
            </w:r>
            <w:r w:rsidRPr="00DE1FB6">
              <w:rPr>
                <w:rFonts w:ascii="Times New Roman" w:eastAsia="Times New Roman" w:hAnsi="Times New Roman" w:cs="Times New Roman"/>
                <w:sz w:val="16"/>
                <w:szCs w:val="16"/>
                <w:lang w:eastAsia="x-none"/>
              </w:rPr>
              <w:t xml:space="preserve">,2 </w:t>
            </w:r>
            <w:proofErr w:type="spellStart"/>
            <w:r w:rsidRPr="00DE1FB6">
              <w:rPr>
                <w:rFonts w:ascii="Times New Roman" w:eastAsia="Times New Roman" w:hAnsi="Times New Roman" w:cs="Times New Roman"/>
                <w:sz w:val="16"/>
                <w:szCs w:val="16"/>
                <w:lang w:val="x-none" w:eastAsia="x-none"/>
              </w:rPr>
              <w:t>КВр-0,2</w:t>
            </w:r>
            <w:proofErr w:type="spellEnd"/>
            <w:r w:rsidRPr="00DE1FB6">
              <w:rPr>
                <w:rFonts w:ascii="Times New Roman" w:eastAsia="Times New Roman" w:hAnsi="Times New Roman" w:cs="Times New Roman"/>
                <w:sz w:val="16"/>
                <w:szCs w:val="16"/>
                <w:lang w:val="x-none" w:eastAsia="x-none"/>
              </w:rPr>
              <w:t xml:space="preserve"> (201</w:t>
            </w:r>
            <w:r w:rsidRPr="00DE1FB6">
              <w:rPr>
                <w:rFonts w:ascii="Times New Roman" w:eastAsia="Times New Roman" w:hAnsi="Times New Roman" w:cs="Times New Roman"/>
                <w:sz w:val="16"/>
                <w:szCs w:val="16"/>
                <w:lang w:eastAsia="x-none"/>
              </w:rPr>
              <w:t>4</w:t>
            </w:r>
            <w:r w:rsidRPr="00DE1FB6">
              <w:rPr>
                <w:rFonts w:ascii="Times New Roman" w:eastAsia="Times New Roman" w:hAnsi="Times New Roman" w:cs="Times New Roman"/>
                <w:sz w:val="16"/>
                <w:szCs w:val="16"/>
                <w:lang w:val="x-none" w:eastAsia="x-none"/>
              </w:rPr>
              <w:t>)</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x-none"/>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x-none"/>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x-none"/>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x-none"/>
              </w:rPr>
            </w:pPr>
          </w:p>
        </w:tc>
        <w:tc>
          <w:tcPr>
            <w:tcW w:w="1276" w:type="dxa"/>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eastAsia="x-none"/>
              </w:rPr>
              <w:t>0,34</w:t>
            </w:r>
          </w:p>
        </w:tc>
        <w:tc>
          <w:tcPr>
            <w:tcW w:w="1276" w:type="dxa"/>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x-none"/>
              </w:rPr>
              <w:t>0,</w:t>
            </w:r>
            <w:r w:rsidRPr="00DE1FB6">
              <w:rPr>
                <w:rFonts w:ascii="Times New Roman" w:eastAsia="Calibri" w:hAnsi="Times New Roman" w:cs="Times New Roman"/>
                <w:sz w:val="16"/>
                <w:szCs w:val="16"/>
                <w:lang w:eastAsia="x-none"/>
              </w:rPr>
              <w:t>11</w:t>
            </w:r>
          </w:p>
        </w:tc>
      </w:tr>
      <w:tr w:rsidR="00DE1FB6" w:rsidRPr="00DE1FB6" w:rsidTr="00633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
        </w:trPr>
        <w:tc>
          <w:tcPr>
            <w:tcW w:w="10065" w:type="dxa"/>
            <w:gridSpan w:val="8"/>
            <w:tcBorders>
              <w:top w:val="nil"/>
              <w:left w:val="nil"/>
              <w:bottom w:val="nil"/>
              <w:right w:val="nil"/>
            </w:tcBorders>
            <w:shd w:val="clear" w:color="auto" w:fill="auto"/>
            <w:vAlign w:val="bottom"/>
            <w:hideMark/>
          </w:tcPr>
          <w:p w:rsidR="00DE1FB6" w:rsidRPr="00DE1FB6" w:rsidRDefault="00DE1FB6" w:rsidP="00DE1FB6">
            <w:pPr>
              <w:spacing w:after="0" w:line="240" w:lineRule="auto"/>
              <w:jc w:val="both"/>
              <w:rPr>
                <w:rFonts w:ascii="Times New Roman" w:eastAsia="Calibri" w:hAnsi="Times New Roman" w:cs="Times New Roman"/>
                <w:sz w:val="16"/>
                <w:szCs w:val="16"/>
                <w:lang w:eastAsia="x-none"/>
              </w:rPr>
            </w:pPr>
          </w:p>
          <w:p w:rsidR="00DE1FB6" w:rsidRPr="00DE1FB6" w:rsidRDefault="00DE1FB6" w:rsidP="00DE1FB6">
            <w:pPr>
              <w:spacing w:after="0" w:line="240" w:lineRule="auto"/>
              <w:ind w:left="34" w:right="743"/>
              <w:contextualSpacing/>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Таблица 5  Количество потребляемого тепла </w:t>
            </w:r>
            <w:proofErr w:type="gramStart"/>
            <w:r w:rsidRPr="00DE1FB6">
              <w:rPr>
                <w:rFonts w:ascii="Times New Roman" w:eastAsia="Times New Roman" w:hAnsi="Times New Roman" w:cs="Times New Roman"/>
                <w:b/>
                <w:sz w:val="16"/>
                <w:szCs w:val="16"/>
                <w:lang w:eastAsia="ru-RU"/>
              </w:rPr>
              <w:t>объектами</w:t>
            </w:r>
            <w:proofErr w:type="gramEnd"/>
            <w:r w:rsidRPr="00DE1FB6">
              <w:rPr>
                <w:rFonts w:ascii="Times New Roman" w:eastAsia="Times New Roman" w:hAnsi="Times New Roman" w:cs="Times New Roman"/>
                <w:b/>
                <w:sz w:val="16"/>
                <w:szCs w:val="16"/>
                <w:lang w:eastAsia="ru-RU"/>
              </w:rPr>
              <w:t xml:space="preserve"> отапливаемыми котельной Междуреченского детского сада</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bl>
            <w:tblPr>
              <w:tblW w:w="9371" w:type="dxa"/>
              <w:tblLayout w:type="fixed"/>
              <w:tblLook w:val="04A0" w:firstRow="1" w:lastRow="0" w:firstColumn="1" w:lastColumn="0" w:noHBand="0" w:noVBand="1"/>
            </w:tblPr>
            <w:tblGrid>
              <w:gridCol w:w="1447"/>
              <w:gridCol w:w="850"/>
              <w:gridCol w:w="993"/>
              <w:gridCol w:w="992"/>
              <w:gridCol w:w="992"/>
              <w:gridCol w:w="828"/>
              <w:gridCol w:w="829"/>
              <w:gridCol w:w="896"/>
              <w:gridCol w:w="769"/>
              <w:gridCol w:w="775"/>
            </w:tblGrid>
            <w:tr w:rsidR="00DE1FB6" w:rsidRPr="00DE1FB6" w:rsidTr="00014BEF">
              <w:trPr>
                <w:cantSplit/>
                <w:trHeight w:val="1551"/>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потребителей тепла</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Отраслевая принадлежность</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Наружный строительный объем здания, м</w:t>
                  </w:r>
                  <w:r w:rsidRPr="00DE1FB6">
                    <w:rPr>
                      <w:rFonts w:ascii="Times New Roman" w:eastAsia="Times New Roman" w:hAnsi="Times New Roman" w:cs="Times New Roman"/>
                      <w:b/>
                      <w:sz w:val="16"/>
                      <w:szCs w:val="16"/>
                      <w:vertAlign w:val="superscript"/>
                      <w:lang w:eastAsia="ru-RU"/>
                    </w:rPr>
                    <w:t>3</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Наружная высота </w:t>
                  </w:r>
                  <w:proofErr w:type="spellStart"/>
                  <w:r w:rsidRPr="00DE1FB6">
                    <w:rPr>
                      <w:rFonts w:ascii="Times New Roman" w:eastAsia="Times New Roman" w:hAnsi="Times New Roman" w:cs="Times New Roman"/>
                      <w:b/>
                      <w:sz w:val="16"/>
                      <w:szCs w:val="16"/>
                      <w:lang w:eastAsia="ru-RU"/>
                    </w:rPr>
                    <w:t>здания</w:t>
                  </w:r>
                  <w:proofErr w:type="gramStart"/>
                  <w:r w:rsidRPr="00DE1FB6">
                    <w:rPr>
                      <w:rFonts w:ascii="Times New Roman" w:eastAsia="Times New Roman" w:hAnsi="Times New Roman" w:cs="Times New Roman"/>
                      <w:b/>
                      <w:sz w:val="16"/>
                      <w:szCs w:val="16"/>
                      <w:lang w:eastAsia="ru-RU"/>
                    </w:rPr>
                    <w:t>,м</w:t>
                  </w:r>
                  <w:proofErr w:type="spellEnd"/>
                  <w:proofErr w:type="gramEnd"/>
                  <w:r w:rsidRPr="00DE1FB6">
                    <w:rPr>
                      <w:rFonts w:ascii="Times New Roman" w:eastAsia="Times New Roman" w:hAnsi="Times New Roman" w:cs="Times New Roman"/>
                      <w:b/>
                      <w:sz w:val="16"/>
                      <w:szCs w:val="16"/>
                      <w:lang w:eastAsia="ru-RU"/>
                    </w:rPr>
                    <w:t xml:space="preserve">/ количество этажей жилого здания, </w:t>
                  </w:r>
                  <w:proofErr w:type="spellStart"/>
                  <w:r w:rsidRPr="00DE1FB6">
                    <w:rPr>
                      <w:rFonts w:ascii="Times New Roman" w:eastAsia="Times New Roman" w:hAnsi="Times New Roman" w:cs="Times New Roman"/>
                      <w:b/>
                      <w:sz w:val="16"/>
                      <w:szCs w:val="16"/>
                      <w:lang w:eastAsia="ru-RU"/>
                    </w:rPr>
                    <w:t>шт</w:t>
                  </w:r>
                  <w:proofErr w:type="spellEnd"/>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Отапливаемая площадь </w:t>
                  </w:r>
                  <w:proofErr w:type="spellStart"/>
                  <w:proofErr w:type="gramStart"/>
                  <w:r w:rsidRPr="00DE1FB6">
                    <w:rPr>
                      <w:rFonts w:ascii="Times New Roman" w:eastAsia="Times New Roman" w:hAnsi="Times New Roman" w:cs="Times New Roman"/>
                      <w:b/>
                      <w:sz w:val="16"/>
                      <w:szCs w:val="16"/>
                      <w:lang w:eastAsia="ru-RU"/>
                    </w:rPr>
                    <w:t>внут-ренних</w:t>
                  </w:r>
                  <w:proofErr w:type="spellEnd"/>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помеще-ний</w:t>
                  </w:r>
                  <w:proofErr w:type="spellEnd"/>
                  <w:r w:rsidRPr="00DE1FB6">
                    <w:rPr>
                      <w:rFonts w:ascii="Times New Roman" w:eastAsia="Times New Roman" w:hAnsi="Times New Roman" w:cs="Times New Roman"/>
                      <w:b/>
                      <w:sz w:val="16"/>
                      <w:szCs w:val="16"/>
                      <w:lang w:eastAsia="ru-RU"/>
                    </w:rPr>
                    <w:t>, м²</w:t>
                  </w:r>
                </w:p>
              </w:tc>
              <w:tc>
                <w:tcPr>
                  <w:tcW w:w="828"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Удельная отопительная характеристика</w:t>
                  </w:r>
                </w:p>
              </w:tc>
              <w:tc>
                <w:tcPr>
                  <w:tcW w:w="829"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Температура </w:t>
                  </w:r>
                  <w:proofErr w:type="spellStart"/>
                  <w:proofErr w:type="gramStart"/>
                  <w:r w:rsidRPr="00DE1FB6">
                    <w:rPr>
                      <w:rFonts w:ascii="Times New Roman" w:eastAsia="Times New Roman" w:hAnsi="Times New Roman" w:cs="Times New Roman"/>
                      <w:b/>
                      <w:sz w:val="16"/>
                      <w:szCs w:val="16"/>
                      <w:lang w:eastAsia="ru-RU"/>
                    </w:rPr>
                    <w:t>внутрен</w:t>
                  </w:r>
                  <w:proofErr w:type="spellEnd"/>
                  <w:r w:rsidRPr="00DE1FB6">
                    <w:rPr>
                      <w:rFonts w:ascii="Times New Roman" w:eastAsia="Times New Roman" w:hAnsi="Times New Roman" w:cs="Times New Roman"/>
                      <w:b/>
                      <w:sz w:val="16"/>
                      <w:szCs w:val="16"/>
                      <w:lang w:eastAsia="ru-RU"/>
                    </w:rPr>
                    <w:t>-него</w:t>
                  </w:r>
                  <w:proofErr w:type="gramEnd"/>
                  <w:r w:rsidRPr="00DE1FB6">
                    <w:rPr>
                      <w:rFonts w:ascii="Times New Roman" w:eastAsia="Times New Roman" w:hAnsi="Times New Roman" w:cs="Times New Roman"/>
                      <w:b/>
                      <w:sz w:val="16"/>
                      <w:szCs w:val="16"/>
                      <w:lang w:eastAsia="ru-RU"/>
                    </w:rPr>
                    <w:t xml:space="preserve"> воздуха, </w:t>
                  </w:r>
                  <w:proofErr w:type="spellStart"/>
                  <w:r w:rsidRPr="00DE1FB6">
                    <w:rPr>
                      <w:rFonts w:ascii="Times New Roman" w:eastAsia="Times New Roman" w:hAnsi="Times New Roman" w:cs="Times New Roman"/>
                      <w:b/>
                      <w:sz w:val="16"/>
                      <w:szCs w:val="16"/>
                      <w:vertAlign w:val="superscript"/>
                      <w:lang w:eastAsia="ru-RU"/>
                    </w:rPr>
                    <w:t>о</w:t>
                  </w:r>
                  <w:r w:rsidRPr="00DE1FB6">
                    <w:rPr>
                      <w:rFonts w:ascii="Times New Roman" w:eastAsia="Times New Roman" w:hAnsi="Times New Roman" w:cs="Times New Roman"/>
                      <w:b/>
                      <w:sz w:val="16"/>
                      <w:szCs w:val="16"/>
                      <w:lang w:eastAsia="ru-RU"/>
                    </w:rPr>
                    <w:t>С</w:t>
                  </w:r>
                  <w:proofErr w:type="spellEnd"/>
                </w:p>
              </w:tc>
              <w:tc>
                <w:tcPr>
                  <w:tcW w:w="8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Расчетная часовая нагрузка системы отопления, Гкал/час</w:t>
                  </w:r>
                </w:p>
              </w:tc>
              <w:tc>
                <w:tcPr>
                  <w:tcW w:w="769"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К-во</w:t>
                  </w:r>
                  <w:proofErr w:type="gramEnd"/>
                  <w:r w:rsidRPr="00DE1FB6">
                    <w:rPr>
                      <w:rFonts w:ascii="Times New Roman" w:eastAsia="Times New Roman" w:hAnsi="Times New Roman" w:cs="Times New Roman"/>
                      <w:b/>
                      <w:sz w:val="16"/>
                      <w:szCs w:val="16"/>
                      <w:lang w:eastAsia="ru-RU"/>
                    </w:rPr>
                    <w:t xml:space="preserve"> часов работы системы отопления в сутки, час</w:t>
                  </w:r>
                </w:p>
              </w:tc>
              <w:tc>
                <w:tcPr>
                  <w:tcW w:w="775"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Количество тепла на отопление помещений, Гкал </w:t>
                  </w:r>
                </w:p>
              </w:tc>
            </w:tr>
            <w:tr w:rsidR="00DE1FB6" w:rsidRPr="00DE1FB6" w:rsidTr="00014BEF">
              <w:trPr>
                <w:trHeight w:val="128"/>
              </w:trPr>
              <w:tc>
                <w:tcPr>
                  <w:tcW w:w="1447"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99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82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829"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896"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769" w:type="dxa"/>
                  <w:tcBorders>
                    <w:top w:val="nil"/>
                    <w:left w:val="nil"/>
                    <w:bottom w:val="single" w:sz="4" w:space="0" w:color="auto"/>
                    <w:right w:val="single" w:sz="4" w:space="0" w:color="auto"/>
                  </w:tcBorders>
                  <w:shd w:val="clear" w:color="auto" w:fill="auto"/>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w:t>
                  </w:r>
                </w:p>
              </w:tc>
              <w:tc>
                <w:tcPr>
                  <w:tcW w:w="775" w:type="dxa"/>
                  <w:tcBorders>
                    <w:top w:val="nil"/>
                    <w:left w:val="nil"/>
                    <w:bottom w:val="single" w:sz="4" w:space="0" w:color="auto"/>
                    <w:right w:val="single" w:sz="4" w:space="0" w:color="auto"/>
                  </w:tcBorders>
                  <w:shd w:val="clear" w:color="auto" w:fill="auto"/>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w:t>
                  </w:r>
                </w:p>
              </w:tc>
            </w:tr>
            <w:tr w:rsidR="00DE1FB6" w:rsidRPr="00DE1FB6" w:rsidTr="00633739">
              <w:trPr>
                <w:trHeight w:val="537"/>
              </w:trPr>
              <w:tc>
                <w:tcPr>
                  <w:tcW w:w="1447"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Потребители, финансируемые из бюджета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2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2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896"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0,108</w:t>
                  </w:r>
                </w:p>
              </w:tc>
              <w:tc>
                <w:tcPr>
                  <w:tcW w:w="76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right"/>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775" w:type="dxa"/>
                  <w:tcBorders>
                    <w:top w:val="single" w:sz="4" w:space="0" w:color="auto"/>
                    <w:left w:val="nil"/>
                    <w:bottom w:val="single" w:sz="4" w:space="0" w:color="auto"/>
                    <w:right w:val="single" w:sz="4" w:space="0" w:color="auto"/>
                  </w:tcBorders>
                  <w:shd w:val="clear" w:color="000000" w:fill="FFFFFF"/>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291</w:t>
                  </w:r>
                </w:p>
              </w:tc>
            </w:tr>
            <w:tr w:rsidR="00DE1FB6" w:rsidRPr="00DE1FB6" w:rsidTr="00633739">
              <w:trPr>
                <w:trHeight w:val="242"/>
              </w:trPr>
              <w:tc>
                <w:tcPr>
                  <w:tcW w:w="1447"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Междуреченский детский сад</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Образование</w:t>
                  </w:r>
                </w:p>
              </w:tc>
              <w:tc>
                <w:tcPr>
                  <w:tcW w:w="99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5729,3</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3,54</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1309,6</w:t>
                  </w:r>
                </w:p>
              </w:tc>
              <w:tc>
                <w:tcPr>
                  <w:tcW w:w="82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c>
                <w:tcPr>
                  <w:tcW w:w="82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96"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0,108</w:t>
                  </w:r>
                </w:p>
              </w:tc>
              <w:tc>
                <w:tcPr>
                  <w:tcW w:w="76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775"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291</w:t>
                  </w:r>
                </w:p>
              </w:tc>
            </w:tr>
          </w:tbl>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6  Тепловые сети и потери в теплотрассе</w:t>
            </w:r>
          </w:p>
          <w:p w:rsidR="00DE1FB6" w:rsidRPr="00DE1FB6" w:rsidRDefault="00DE1FB6" w:rsidP="00DE1FB6">
            <w:pPr>
              <w:spacing w:after="0" w:line="240" w:lineRule="auto"/>
              <w:rPr>
                <w:rFonts w:ascii="Times New Roman" w:eastAsia="Times New Roman" w:hAnsi="Times New Roman" w:cs="Times New Roman"/>
                <w:sz w:val="16"/>
                <w:szCs w:val="16"/>
                <w:lang w:eastAsia="ru-RU"/>
              </w:rPr>
            </w:pPr>
          </w:p>
          <w:tbl>
            <w:tblPr>
              <w:tblW w:w="9385" w:type="dxa"/>
              <w:tblLayout w:type="fixed"/>
              <w:tblLook w:val="04A0" w:firstRow="1" w:lastRow="0" w:firstColumn="1" w:lastColumn="0" w:noHBand="0" w:noVBand="1"/>
            </w:tblPr>
            <w:tblGrid>
              <w:gridCol w:w="1446"/>
              <w:gridCol w:w="851"/>
              <w:gridCol w:w="709"/>
              <w:gridCol w:w="1113"/>
              <w:gridCol w:w="872"/>
              <w:gridCol w:w="992"/>
              <w:gridCol w:w="850"/>
              <w:gridCol w:w="1003"/>
              <w:gridCol w:w="1549"/>
            </w:tblGrid>
            <w:tr w:rsidR="00DE1FB6" w:rsidRPr="00DE1FB6" w:rsidTr="00014BEF">
              <w:trPr>
                <w:trHeight w:val="981"/>
              </w:trPr>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lastRenderedPageBreak/>
                    <w:t xml:space="preserve">Вид системы </w:t>
                  </w:r>
                  <w:proofErr w:type="spellStart"/>
                  <w:proofErr w:type="gramStart"/>
                  <w:r w:rsidRPr="00014BEF">
                    <w:rPr>
                      <w:rFonts w:ascii="Times New Roman" w:eastAsia="Times New Roman" w:hAnsi="Times New Roman" w:cs="Times New Roman"/>
                      <w:sz w:val="16"/>
                      <w:szCs w:val="16"/>
                      <w:lang w:eastAsia="ru-RU"/>
                    </w:rPr>
                    <w:t>теплоснаб-жения</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Тип </w:t>
                  </w:r>
                  <w:proofErr w:type="spellStart"/>
                  <w:proofErr w:type="gramStart"/>
                  <w:r w:rsidRPr="00014BEF">
                    <w:rPr>
                      <w:rFonts w:ascii="Times New Roman" w:eastAsia="Times New Roman" w:hAnsi="Times New Roman" w:cs="Times New Roman"/>
                      <w:sz w:val="16"/>
                      <w:szCs w:val="16"/>
                      <w:lang w:eastAsia="ru-RU"/>
                    </w:rPr>
                    <w:t>проклад-ки</w:t>
                  </w:r>
                  <w:proofErr w:type="spellEnd"/>
                  <w:proofErr w:type="gramEnd"/>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014BEF">
                    <w:rPr>
                      <w:rFonts w:ascii="Times New Roman" w:eastAsia="Times New Roman" w:hAnsi="Times New Roman" w:cs="Times New Roman"/>
                      <w:sz w:val="16"/>
                      <w:szCs w:val="16"/>
                      <w:lang w:eastAsia="ru-RU"/>
                    </w:rPr>
                    <w:t>Наруж-ный</w:t>
                  </w:r>
                  <w:proofErr w:type="spellEnd"/>
                  <w:proofErr w:type="gramEnd"/>
                  <w:r w:rsidRPr="00014BEF">
                    <w:rPr>
                      <w:rFonts w:ascii="Times New Roman" w:eastAsia="Times New Roman" w:hAnsi="Times New Roman" w:cs="Times New Roman"/>
                      <w:sz w:val="16"/>
                      <w:szCs w:val="16"/>
                      <w:lang w:eastAsia="ru-RU"/>
                    </w:rPr>
                    <w:t xml:space="preserve"> диаметр труб, мм</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proofErr w:type="gramStart"/>
                  <w:r w:rsidRPr="00014BEF">
                    <w:rPr>
                      <w:rFonts w:ascii="Times New Roman" w:eastAsia="Times New Roman" w:hAnsi="Times New Roman" w:cs="Times New Roman"/>
                      <w:sz w:val="16"/>
                      <w:szCs w:val="16"/>
                      <w:lang w:eastAsia="ru-RU"/>
                    </w:rPr>
                    <w:t>Общая</w:t>
                  </w:r>
                  <w:proofErr w:type="gramEnd"/>
                  <w:r w:rsidRPr="00014BEF">
                    <w:rPr>
                      <w:rFonts w:ascii="Times New Roman" w:eastAsia="Times New Roman" w:hAnsi="Times New Roman" w:cs="Times New Roman"/>
                      <w:sz w:val="16"/>
                      <w:szCs w:val="16"/>
                      <w:lang w:eastAsia="ru-RU"/>
                    </w:rPr>
                    <w:t xml:space="preserve"> </w:t>
                  </w:r>
                  <w:proofErr w:type="spellStart"/>
                  <w:r w:rsidRPr="00014BEF">
                    <w:rPr>
                      <w:rFonts w:ascii="Times New Roman" w:eastAsia="Times New Roman" w:hAnsi="Times New Roman" w:cs="Times New Roman"/>
                      <w:sz w:val="16"/>
                      <w:szCs w:val="16"/>
                      <w:lang w:eastAsia="ru-RU"/>
                    </w:rPr>
                    <w:t>протя-женность</w:t>
                  </w:r>
                  <w:proofErr w:type="spellEnd"/>
                  <w:r w:rsidRPr="00014BEF">
                    <w:rPr>
                      <w:rFonts w:ascii="Times New Roman" w:eastAsia="Times New Roman" w:hAnsi="Times New Roman" w:cs="Times New Roman"/>
                      <w:sz w:val="16"/>
                      <w:szCs w:val="16"/>
                      <w:lang w:eastAsia="ru-RU"/>
                    </w:rPr>
                    <w:t xml:space="preserve"> сетей, км</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014BEF">
                    <w:rPr>
                      <w:rFonts w:ascii="Times New Roman" w:eastAsia="Times New Roman" w:hAnsi="Times New Roman" w:cs="Times New Roman"/>
                      <w:sz w:val="16"/>
                      <w:szCs w:val="16"/>
                      <w:lang w:eastAsia="ru-RU"/>
                    </w:rPr>
                    <w:t>Протя-женность</w:t>
                  </w:r>
                  <w:proofErr w:type="spellEnd"/>
                  <w:proofErr w:type="gramEnd"/>
                  <w:r w:rsidRPr="00014BEF">
                    <w:rPr>
                      <w:rFonts w:ascii="Times New Roman" w:eastAsia="Times New Roman" w:hAnsi="Times New Roman" w:cs="Times New Roman"/>
                      <w:sz w:val="16"/>
                      <w:szCs w:val="16"/>
                      <w:lang w:eastAsia="ru-RU"/>
                    </w:rPr>
                    <w:t xml:space="preserve"> участков </w:t>
                  </w:r>
                  <w:proofErr w:type="spellStart"/>
                  <w:r w:rsidRPr="00014BEF">
                    <w:rPr>
                      <w:rFonts w:ascii="Times New Roman" w:eastAsia="Times New Roman" w:hAnsi="Times New Roman" w:cs="Times New Roman"/>
                      <w:sz w:val="16"/>
                      <w:szCs w:val="16"/>
                      <w:lang w:eastAsia="ru-RU"/>
                    </w:rPr>
                    <w:t>теплопро-водов</w:t>
                  </w:r>
                  <w:proofErr w:type="spellEnd"/>
                  <w:r w:rsidRPr="00014BEF">
                    <w:rPr>
                      <w:rFonts w:ascii="Times New Roman" w:eastAsia="Times New Roman" w:hAnsi="Times New Roman" w:cs="Times New Roman"/>
                      <w:sz w:val="16"/>
                      <w:szCs w:val="16"/>
                      <w:lang w:eastAsia="ru-RU"/>
                    </w:rPr>
                    <w:t xml:space="preserve"> на </w:t>
                  </w:r>
                  <w:proofErr w:type="spellStart"/>
                  <w:r w:rsidRPr="00014BEF">
                    <w:rPr>
                      <w:rFonts w:ascii="Times New Roman" w:eastAsia="Times New Roman" w:hAnsi="Times New Roman" w:cs="Times New Roman"/>
                      <w:sz w:val="16"/>
                      <w:szCs w:val="16"/>
                      <w:lang w:eastAsia="ru-RU"/>
                    </w:rPr>
                    <w:t>отопле-ние</w:t>
                  </w:r>
                  <w:proofErr w:type="spellEnd"/>
                  <w:r w:rsidRPr="00014BEF">
                    <w:rPr>
                      <w:rFonts w:ascii="Times New Roman" w:eastAsia="Times New Roman" w:hAnsi="Times New Roman" w:cs="Times New Roman"/>
                      <w:sz w:val="16"/>
                      <w:szCs w:val="16"/>
                      <w:lang w:eastAsia="ru-RU"/>
                    </w:rPr>
                    <w:t>, км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Потери </w:t>
                  </w:r>
                  <w:proofErr w:type="spellStart"/>
                  <w:proofErr w:type="gramStart"/>
                  <w:r w:rsidRPr="00014BEF">
                    <w:rPr>
                      <w:rFonts w:ascii="Times New Roman" w:eastAsia="Times New Roman" w:hAnsi="Times New Roman" w:cs="Times New Roman"/>
                      <w:sz w:val="16"/>
                      <w:szCs w:val="16"/>
                      <w:lang w:eastAsia="ru-RU"/>
                    </w:rPr>
                    <w:t>отопле-ние</w:t>
                  </w:r>
                  <w:proofErr w:type="spellEnd"/>
                  <w:proofErr w:type="gramEnd"/>
                  <w:r w:rsidRPr="00014BEF">
                    <w:rPr>
                      <w:rFonts w:ascii="Times New Roman" w:eastAsia="Times New Roman" w:hAnsi="Times New Roman" w:cs="Times New Roman"/>
                      <w:sz w:val="16"/>
                      <w:szCs w:val="16"/>
                      <w:lang w:eastAsia="ru-RU"/>
                    </w:rPr>
                    <w:t>, Гкал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Потери </w:t>
                  </w:r>
                  <w:proofErr w:type="spellStart"/>
                  <w:r w:rsidRPr="00014BEF">
                    <w:rPr>
                      <w:rFonts w:ascii="Times New Roman" w:eastAsia="Times New Roman" w:hAnsi="Times New Roman" w:cs="Times New Roman"/>
                      <w:sz w:val="16"/>
                      <w:szCs w:val="16"/>
                      <w:lang w:eastAsia="ru-RU"/>
                    </w:rPr>
                    <w:t>отопл</w:t>
                  </w:r>
                  <w:proofErr w:type="spellEnd"/>
                  <w:r w:rsidRPr="00014BEF">
                    <w:rPr>
                      <w:rFonts w:ascii="Times New Roman" w:eastAsia="Times New Roman" w:hAnsi="Times New Roman" w:cs="Times New Roman"/>
                      <w:sz w:val="16"/>
                      <w:szCs w:val="16"/>
                      <w:lang w:eastAsia="ru-RU"/>
                    </w:rPr>
                    <w:t xml:space="preserve"> через </w:t>
                  </w:r>
                  <w:proofErr w:type="gramStart"/>
                  <w:r w:rsidRPr="00014BEF">
                    <w:rPr>
                      <w:rFonts w:ascii="Times New Roman" w:eastAsia="Times New Roman" w:hAnsi="Times New Roman" w:cs="Times New Roman"/>
                      <w:sz w:val="16"/>
                      <w:szCs w:val="16"/>
                      <w:lang w:eastAsia="ru-RU"/>
                    </w:rPr>
                    <w:t>поверх-</w:t>
                  </w:r>
                  <w:proofErr w:type="spellStart"/>
                  <w:r w:rsidRPr="00014BEF">
                    <w:rPr>
                      <w:rFonts w:ascii="Times New Roman" w:eastAsia="Times New Roman" w:hAnsi="Times New Roman" w:cs="Times New Roman"/>
                      <w:sz w:val="16"/>
                      <w:szCs w:val="16"/>
                      <w:lang w:eastAsia="ru-RU"/>
                    </w:rPr>
                    <w:t>ность</w:t>
                  </w:r>
                  <w:proofErr w:type="spellEnd"/>
                  <w:proofErr w:type="gramEnd"/>
                  <w:r w:rsidRPr="00014BEF">
                    <w:rPr>
                      <w:rFonts w:ascii="Times New Roman" w:eastAsia="Times New Roman" w:hAnsi="Times New Roman" w:cs="Times New Roman"/>
                      <w:sz w:val="16"/>
                      <w:szCs w:val="16"/>
                      <w:lang w:eastAsia="ru-RU"/>
                    </w:rPr>
                    <w:t>, Гкал</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Потери </w:t>
                  </w:r>
                  <w:proofErr w:type="spellStart"/>
                  <w:r w:rsidRPr="00014BEF">
                    <w:rPr>
                      <w:rFonts w:ascii="Times New Roman" w:eastAsia="Times New Roman" w:hAnsi="Times New Roman" w:cs="Times New Roman"/>
                      <w:sz w:val="16"/>
                      <w:szCs w:val="16"/>
                      <w:lang w:eastAsia="ru-RU"/>
                    </w:rPr>
                    <w:t>отопл</w:t>
                  </w:r>
                  <w:proofErr w:type="spellEnd"/>
                  <w:r w:rsidRPr="00014BEF">
                    <w:rPr>
                      <w:rFonts w:ascii="Times New Roman" w:eastAsia="Times New Roman" w:hAnsi="Times New Roman" w:cs="Times New Roman"/>
                      <w:sz w:val="16"/>
                      <w:szCs w:val="16"/>
                      <w:lang w:eastAsia="ru-RU"/>
                    </w:rPr>
                    <w:t xml:space="preserve"> с утечками, Гкал</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rsidR="00DE1FB6" w:rsidRPr="00014BEF" w:rsidRDefault="00DE1FB6" w:rsidP="00DE1FB6">
                  <w:pPr>
                    <w:spacing w:after="0" w:line="240" w:lineRule="auto"/>
                    <w:jc w:val="center"/>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Расчетная тепловая нагрузка </w:t>
                  </w:r>
                  <w:proofErr w:type="spellStart"/>
                  <w:proofErr w:type="gramStart"/>
                  <w:r w:rsidRPr="00014BEF">
                    <w:rPr>
                      <w:rFonts w:ascii="Times New Roman" w:eastAsia="Times New Roman" w:hAnsi="Times New Roman" w:cs="Times New Roman"/>
                      <w:sz w:val="16"/>
                      <w:szCs w:val="16"/>
                      <w:lang w:eastAsia="ru-RU"/>
                    </w:rPr>
                    <w:t>трубопро</w:t>
                  </w:r>
                  <w:proofErr w:type="spellEnd"/>
                  <w:r w:rsidRPr="00014BEF">
                    <w:rPr>
                      <w:rFonts w:ascii="Times New Roman" w:eastAsia="Times New Roman" w:hAnsi="Times New Roman" w:cs="Times New Roman"/>
                      <w:sz w:val="16"/>
                      <w:szCs w:val="16"/>
                      <w:lang w:eastAsia="ru-RU"/>
                    </w:rPr>
                    <w:t>-вода</w:t>
                  </w:r>
                  <w:proofErr w:type="gramEnd"/>
                  <w:r w:rsidRPr="00014BEF">
                    <w:rPr>
                      <w:rFonts w:ascii="Times New Roman" w:eastAsia="Times New Roman" w:hAnsi="Times New Roman" w:cs="Times New Roman"/>
                      <w:sz w:val="16"/>
                      <w:szCs w:val="16"/>
                      <w:lang w:eastAsia="ru-RU"/>
                    </w:rPr>
                    <w:t xml:space="preserve"> на отопление, Гкал</w:t>
                  </w:r>
                </w:p>
              </w:tc>
            </w:tr>
            <w:tr w:rsidR="00DE1FB6" w:rsidRPr="00DE1FB6" w:rsidTr="00633739">
              <w:trPr>
                <w:trHeight w:val="271"/>
              </w:trPr>
              <w:tc>
                <w:tcPr>
                  <w:tcW w:w="1446" w:type="dxa"/>
                  <w:tcBorders>
                    <w:top w:val="nil"/>
                    <w:left w:val="single" w:sz="4" w:space="0" w:color="auto"/>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85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709"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1113"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87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850"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1003"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1549"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w:t>
                  </w:r>
                </w:p>
              </w:tc>
            </w:tr>
            <w:tr w:rsidR="00DE1FB6" w:rsidRPr="00DE1FB6" w:rsidTr="00633739">
              <w:trPr>
                <w:trHeight w:val="271"/>
              </w:trPr>
              <w:tc>
                <w:tcPr>
                  <w:tcW w:w="1446"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2х трубная</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ПНК</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108</w:t>
                  </w:r>
                </w:p>
              </w:tc>
              <w:tc>
                <w:tcPr>
                  <w:tcW w:w="111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0,025</w:t>
                  </w:r>
                </w:p>
              </w:tc>
              <w:tc>
                <w:tcPr>
                  <w:tcW w:w="87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0,025</w:t>
                  </w: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10,47</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10,15</w:t>
                  </w:r>
                </w:p>
              </w:tc>
              <w:tc>
                <w:tcPr>
                  <w:tcW w:w="100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0,27</w:t>
                  </w:r>
                </w:p>
              </w:tc>
              <w:tc>
                <w:tcPr>
                  <w:tcW w:w="1549"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0,011</w:t>
                  </w:r>
                </w:p>
              </w:tc>
            </w:tr>
          </w:tbl>
          <w:p w:rsidR="00DE1FB6" w:rsidRPr="00DE1FB6" w:rsidRDefault="00DE1FB6" w:rsidP="00DE1FB6">
            <w:pPr>
              <w:spacing w:after="0" w:line="240" w:lineRule="auto"/>
              <w:rPr>
                <w:rFonts w:ascii="Times New Roman" w:eastAsia="Calibri" w:hAnsi="Times New Roman" w:cs="Times New Roman"/>
                <w:sz w:val="16"/>
                <w:szCs w:val="16"/>
                <w:lang w:eastAsia="x-none"/>
              </w:rPr>
            </w:pPr>
          </w:p>
          <w:p w:rsidR="00DE1FB6" w:rsidRPr="00DE1FB6" w:rsidRDefault="00DE1FB6" w:rsidP="00DE1FB6">
            <w:pPr>
              <w:spacing w:after="0" w:line="240" w:lineRule="auto"/>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Подключение к котельным новых потребителей не планируется, изменение тепловых нагрузок не планируется.</w:t>
            </w:r>
          </w:p>
        </w:tc>
        <w:tc>
          <w:tcPr>
            <w:tcW w:w="425" w:type="dxa"/>
            <w:tcBorders>
              <w:top w:val="nil"/>
              <w:left w:val="nil"/>
              <w:bottom w:val="nil"/>
              <w:right w:val="nil"/>
            </w:tcBorders>
            <w:shd w:val="clear" w:color="auto" w:fill="auto"/>
            <w:noWrap/>
            <w:vAlign w:val="bottom"/>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8931" w:type="dxa"/>
            <w:tcBorders>
              <w:top w:val="nil"/>
              <w:left w:val="nil"/>
              <w:bottom w:val="nil"/>
              <w:right w:val="nil"/>
            </w:tcBorders>
            <w:shd w:val="clear" w:color="auto" w:fill="auto"/>
            <w:noWrap/>
            <w:vAlign w:val="bottom"/>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r>
    </w:tbl>
    <w:p w:rsidR="00DE1FB6" w:rsidRPr="00DE1FB6" w:rsidRDefault="00DE1FB6" w:rsidP="00014BEF">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Схема 2 Тепловая сеть котельной Междуреченского детского сада</w:t>
      </w: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014BEF" w:rsidP="00DE1FB6">
      <w:pPr>
        <w:spacing w:after="0" w:line="240" w:lineRule="auto"/>
        <w:jc w:val="both"/>
        <w:rPr>
          <w:rFonts w:ascii="Times New Roman" w:eastAsia="Times New Roman" w:hAnsi="Times New Roman" w:cs="Times New Roman"/>
          <w:sz w:val="16"/>
          <w:szCs w:val="16"/>
          <w:lang w:eastAsia="ru-RU"/>
        </w:rPr>
      </w:pPr>
      <w:r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3360" behindDoc="0" locked="0" layoutInCell="1" allowOverlap="1" wp14:anchorId="78509AAC" wp14:editId="474AAD99">
                <wp:simplePos x="0" y="0"/>
                <wp:positionH relativeFrom="column">
                  <wp:posOffset>683351</wp:posOffset>
                </wp:positionH>
                <wp:positionV relativeFrom="paragraph">
                  <wp:posOffset>9533</wp:posOffset>
                </wp:positionV>
                <wp:extent cx="1273265" cy="267195"/>
                <wp:effectExtent l="0" t="0" r="22225" b="190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3265" cy="267195"/>
                        </a:xfrm>
                        <a:prstGeom prst="rect">
                          <a:avLst/>
                        </a:prstGeom>
                        <a:solidFill>
                          <a:srgbClr val="FFFFFF"/>
                        </a:solidFill>
                        <a:ln w="9525">
                          <a:solidFill>
                            <a:srgbClr val="000000"/>
                          </a:solidFill>
                          <a:miter lim="800000"/>
                          <a:headEnd/>
                          <a:tailEnd/>
                        </a:ln>
                      </wps:spPr>
                      <wps:txbx>
                        <w:txbxContent>
                          <w:p w:rsidR="00633739" w:rsidRDefault="00633739" w:rsidP="00DE1FB6">
                            <w:pPr>
                              <w:jc w:val="center"/>
                            </w:pPr>
                            <w:r>
                              <w:t>Детский сад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8" o:spid="_x0000_s1032" type="#_x0000_t202" style="position:absolute;left:0;text-align:left;margin-left:53.8pt;margin-top:.75pt;width:100.25pt;height:2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">
                <v:textbox>
                  <w:txbxContent>
                    <w:p w:rsidR="00633739" w:rsidRDefault="00633739" w:rsidP="00DE1FB6">
                      <w:pPr>
                        <w:jc w:val="center"/>
                      </w:pPr>
                      <w:r>
                        <w:t>Детский сад</w:t>
                      </w:r>
                    </w:p>
                  </w:txbxContent>
                </v:textbox>
              </v:shape>
            </w:pict>
          </mc:Fallback>
        </mc:AlternateConten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014BEF" w:rsidP="00DE1FB6">
      <w:pPr>
        <w:spacing w:after="0" w:line="240" w:lineRule="auto"/>
        <w:jc w:val="both"/>
        <w:rPr>
          <w:rFonts w:ascii="Times New Roman" w:eastAsia="Times New Roman" w:hAnsi="Times New Roman" w:cs="Times New Roman"/>
          <w:sz w:val="16"/>
          <w:szCs w:val="16"/>
          <w:lang w:eastAsia="ru-RU"/>
        </w:rPr>
      </w:pPr>
      <w:r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4384" behindDoc="0" locked="0" layoutInCell="1" allowOverlap="1" wp14:anchorId="20BEF692" wp14:editId="590615BB">
                <wp:simplePos x="0" y="0"/>
                <wp:positionH relativeFrom="column">
                  <wp:posOffset>4032192</wp:posOffset>
                </wp:positionH>
                <wp:positionV relativeFrom="paragraph">
                  <wp:posOffset>78675</wp:posOffset>
                </wp:positionV>
                <wp:extent cx="1145969" cy="270584"/>
                <wp:effectExtent l="0" t="0" r="1651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969" cy="270584"/>
                        </a:xfrm>
                        <a:prstGeom prst="rect">
                          <a:avLst/>
                        </a:prstGeom>
                        <a:solidFill>
                          <a:srgbClr val="FFFFFF"/>
                        </a:solidFill>
                        <a:ln w="9525">
                          <a:solidFill>
                            <a:srgbClr val="000000"/>
                          </a:solidFill>
                          <a:miter lim="800000"/>
                          <a:headEnd/>
                          <a:tailEnd/>
                        </a:ln>
                      </wps:spPr>
                      <wps:txbx>
                        <w:txbxContent>
                          <w:p w:rsidR="00633739" w:rsidRDefault="00633739" w:rsidP="00DE1FB6">
                            <w:r>
                              <w:t>котельная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5" o:spid="_x0000_s1033" type="#_x0000_t202" style="position:absolute;left:0;text-align:left;margin-left:317.5pt;margin-top:6.2pt;width:90.2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">
                <v:textbox>
                  <w:txbxContent>
                    <w:p w:rsidR="00633739" w:rsidRDefault="00633739" w:rsidP="00DE1FB6">
                      <w:r>
                        <w:t>котельная</w:t>
                      </w:r>
                    </w:p>
                  </w:txbxContent>
                </v:textbox>
              </v:shape>
            </w:pict>
          </mc:Fallback>
        </mc:AlternateContent>
      </w:r>
      <w:r w:rsidR="00DE1FB6"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7456" behindDoc="0" locked="0" layoutInCell="1" allowOverlap="1" wp14:anchorId="45ED1DDC" wp14:editId="349F59B7">
                <wp:simplePos x="0" y="0"/>
                <wp:positionH relativeFrom="column">
                  <wp:posOffset>1995170</wp:posOffset>
                </wp:positionH>
                <wp:positionV relativeFrom="paragraph">
                  <wp:posOffset>76200</wp:posOffset>
                </wp:positionV>
                <wp:extent cx="1094740" cy="0"/>
                <wp:effectExtent l="8255" t="9525" r="11430" b="95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4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157.1pt;margin-top:6pt;width:86.2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"/>
            </w:pict>
          </mc:Fallback>
        </mc:AlternateContent>
      </w:r>
      <w:r w:rsidR="00DE1FB6"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6432" behindDoc="0" locked="0" layoutInCell="1" allowOverlap="1" wp14:anchorId="60417E52" wp14:editId="4B97FC82">
                <wp:simplePos x="0" y="0"/>
                <wp:positionH relativeFrom="column">
                  <wp:posOffset>3089910</wp:posOffset>
                </wp:positionH>
                <wp:positionV relativeFrom="paragraph">
                  <wp:posOffset>76200</wp:posOffset>
                </wp:positionV>
                <wp:extent cx="0" cy="271145"/>
                <wp:effectExtent l="7620" t="9525" r="11430" b="50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1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43.3pt;margin-top:6pt;width:0;height:21.3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"/>
            </w:pict>
          </mc:Fallback>
        </mc:AlternateConten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633739">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1D284B34" wp14:editId="2DD9C084">
                <wp:simplePos x="0" y="0"/>
                <wp:positionH relativeFrom="column">
                  <wp:posOffset>3089910</wp:posOffset>
                </wp:positionH>
                <wp:positionV relativeFrom="paragraph">
                  <wp:posOffset>142875</wp:posOffset>
                </wp:positionV>
                <wp:extent cx="941705" cy="0"/>
                <wp:effectExtent l="7620" t="13335" r="12700" b="571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3.3pt;margin-top:11.25pt;width:74.1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"/>
            </w:pict>
          </mc:Fallback>
        </mc:AlternateConten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014BEF" w:rsidRDefault="00014BEF"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numPr>
          <w:ilvl w:val="0"/>
          <w:numId w:val="7"/>
        </w:numPr>
        <w:spacing w:after="0" w:line="240" w:lineRule="auto"/>
        <w:jc w:val="both"/>
        <w:rPr>
          <w:rFonts w:ascii="Times New Roman" w:eastAsia="Calibri" w:hAnsi="Times New Roman" w:cs="Times New Roman"/>
          <w:sz w:val="16"/>
          <w:szCs w:val="16"/>
          <w:lang w:val="x-none" w:eastAsia="x-none"/>
        </w:rPr>
      </w:pPr>
      <w:r w:rsidRPr="00DE1FB6">
        <w:rPr>
          <w:rFonts w:ascii="Times New Roman" w:eastAsia="Calibri" w:hAnsi="Times New Roman" w:cs="Times New Roman"/>
          <w:b/>
          <w:sz w:val="16"/>
          <w:szCs w:val="16"/>
          <w:lang w:val="x-none" w:eastAsia="x-none"/>
        </w:rPr>
        <w:t xml:space="preserve">Котельная </w:t>
      </w:r>
      <w:proofErr w:type="spellStart"/>
      <w:r w:rsidRPr="00DE1FB6">
        <w:rPr>
          <w:rFonts w:ascii="Times New Roman" w:eastAsia="Calibri" w:hAnsi="Times New Roman" w:cs="Times New Roman"/>
          <w:b/>
          <w:sz w:val="16"/>
          <w:szCs w:val="16"/>
          <w:lang w:val="x-none" w:eastAsia="x-none"/>
        </w:rPr>
        <w:t>Атакского</w:t>
      </w:r>
      <w:proofErr w:type="spellEnd"/>
      <w:r w:rsidRPr="00DE1FB6">
        <w:rPr>
          <w:rFonts w:ascii="Times New Roman" w:eastAsia="Calibri" w:hAnsi="Times New Roman" w:cs="Times New Roman"/>
          <w:b/>
          <w:sz w:val="16"/>
          <w:szCs w:val="16"/>
          <w:lang w:val="x-none" w:eastAsia="x-none"/>
        </w:rPr>
        <w:t xml:space="preserve"> психоневрологического интерната в поселке Атак Междуреченского сельского поселения</w:t>
      </w:r>
    </w:p>
    <w:p w:rsidR="00DE1FB6" w:rsidRPr="00DE1FB6" w:rsidRDefault="00DE1FB6" w:rsidP="00DE1FB6">
      <w:pPr>
        <w:spacing w:after="0" w:line="240" w:lineRule="auto"/>
        <w:jc w:val="both"/>
        <w:rPr>
          <w:rFonts w:ascii="Times New Roman" w:eastAsia="Calibri" w:hAnsi="Times New Roman" w:cs="Times New Roman"/>
          <w:sz w:val="16"/>
          <w:szCs w:val="16"/>
          <w:lang w:val="x-none" w:eastAsia="x-none"/>
        </w:rPr>
      </w:pPr>
    </w:p>
    <w:p w:rsidR="00DE1FB6" w:rsidRPr="00DE1FB6" w:rsidRDefault="00DE1FB6" w:rsidP="00DE1FB6">
      <w:pPr>
        <w:numPr>
          <w:ilvl w:val="0"/>
          <w:numId w:val="8"/>
        </w:numPr>
        <w:spacing w:after="0" w:line="240" w:lineRule="auto"/>
        <w:ind w:left="1276"/>
        <w:contextualSpacing/>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принадлежность –  ведомственная.</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обслуживание котельной осуществляет – АСУСО Омской области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установленная мощность котельной – 2,06 Гкал/час.</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расчетный температурный график сетевой воды  – 95</w:t>
      </w:r>
      <w:r w:rsidRPr="00DE1FB6">
        <w:rPr>
          <w:rFonts w:ascii="Times New Roman" w:eastAsia="Times New Roman" w:hAnsi="Times New Roman" w:cs="Times New Roman"/>
          <w:sz w:val="16"/>
          <w:szCs w:val="16"/>
          <w:vertAlign w:val="superscript"/>
          <w:lang w:eastAsia="ru-RU"/>
        </w:rPr>
        <w:t xml:space="preserve">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 xml:space="preserve"> /70 </w:t>
      </w:r>
      <w:proofErr w:type="spellStart"/>
      <w:r w:rsidRPr="00DE1FB6">
        <w:rPr>
          <w:rFonts w:ascii="Times New Roman" w:eastAsia="Times New Roman" w:hAnsi="Times New Roman" w:cs="Times New Roman"/>
          <w:sz w:val="16"/>
          <w:szCs w:val="16"/>
          <w:vertAlign w:val="superscript"/>
          <w:lang w:eastAsia="ru-RU"/>
        </w:rPr>
        <w:t>о</w:t>
      </w:r>
      <w:r w:rsidRPr="00DE1FB6">
        <w:rPr>
          <w:rFonts w:ascii="Times New Roman" w:eastAsia="Times New Roman" w:hAnsi="Times New Roman" w:cs="Times New Roman"/>
          <w:sz w:val="16"/>
          <w:szCs w:val="16"/>
          <w:lang w:eastAsia="ru-RU"/>
        </w:rPr>
        <w:t>С</w:t>
      </w:r>
      <w:proofErr w:type="spellEnd"/>
      <w:r w:rsidRPr="00DE1FB6">
        <w:rPr>
          <w:rFonts w:ascii="Times New Roman" w:eastAsia="Times New Roman" w:hAnsi="Times New Roman" w:cs="Times New Roman"/>
          <w:sz w:val="16"/>
          <w:szCs w:val="16"/>
          <w:lang w:eastAsia="ru-RU"/>
        </w:rPr>
        <w:t>.</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основное топливо – каменный уголь.</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резервное топливо – дрова.</w:t>
      </w:r>
    </w:p>
    <w:p w:rsidR="00DE1FB6" w:rsidRPr="00DE1FB6" w:rsidRDefault="00DE1FB6" w:rsidP="00DE1FB6">
      <w:pPr>
        <w:numPr>
          <w:ilvl w:val="0"/>
          <w:numId w:val="8"/>
        </w:num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персонал (всего) – 4 чел.</w:t>
      </w:r>
    </w:p>
    <w:p w:rsidR="00DE1FB6" w:rsidRPr="00DE1FB6" w:rsidRDefault="00DE1FB6" w:rsidP="00DE1FB6">
      <w:pPr>
        <w:spacing w:after="0" w:line="240" w:lineRule="auto"/>
        <w:ind w:left="1276"/>
        <w:contextualSpacing/>
        <w:jc w:val="both"/>
        <w:rPr>
          <w:rFonts w:ascii="Times New Roman" w:eastAsia="Times New Roman" w:hAnsi="Times New Roman" w:cs="Times New Roman"/>
          <w:sz w:val="16"/>
          <w:szCs w:val="16"/>
          <w:lang w:eastAsia="ru-RU"/>
        </w:rPr>
      </w:pPr>
      <w:r w:rsidRPr="00DE1FB6">
        <w:rPr>
          <w:rFonts w:ascii="Times New Roman" w:eastAsia="Calibri" w:hAnsi="Times New Roman" w:cs="Times New Roman"/>
          <w:sz w:val="16"/>
          <w:szCs w:val="16"/>
          <w:lang w:eastAsia="ru-RU"/>
        </w:rPr>
        <w:t xml:space="preserve">Котельная является поднадзорной СУ </w:t>
      </w:r>
      <w:proofErr w:type="spellStart"/>
      <w:r w:rsidRPr="00DE1FB6">
        <w:rPr>
          <w:rFonts w:ascii="Times New Roman" w:eastAsia="Calibri" w:hAnsi="Times New Roman" w:cs="Times New Roman"/>
          <w:sz w:val="16"/>
          <w:szCs w:val="16"/>
          <w:lang w:eastAsia="ru-RU"/>
        </w:rPr>
        <w:t>Ростехнадзор</w:t>
      </w:r>
      <w:proofErr w:type="spellEnd"/>
      <w:r w:rsidRPr="00DE1FB6">
        <w:rPr>
          <w:rFonts w:ascii="Times New Roman" w:eastAsia="Calibri" w:hAnsi="Times New Roman" w:cs="Times New Roman"/>
          <w:sz w:val="16"/>
          <w:szCs w:val="16"/>
          <w:lang w:eastAsia="ru-RU"/>
        </w:rPr>
        <w:t>.</w:t>
      </w:r>
    </w:p>
    <w:p w:rsidR="00DE1FB6" w:rsidRPr="00DE1FB6" w:rsidRDefault="00DE1FB6" w:rsidP="00DE1FB6">
      <w:pPr>
        <w:spacing w:after="0" w:line="240" w:lineRule="auto"/>
        <w:ind w:left="540"/>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contextualSpacing/>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7 Характеристика теплоисточника</w:t>
      </w:r>
    </w:p>
    <w:p w:rsidR="00DE1FB6" w:rsidRPr="00DE1FB6" w:rsidRDefault="00DE1FB6" w:rsidP="00DE1FB6">
      <w:pPr>
        <w:spacing w:after="0" w:line="240" w:lineRule="auto"/>
        <w:contextualSpacing/>
        <w:jc w:val="center"/>
        <w:rPr>
          <w:rFonts w:ascii="Times New Roman" w:eastAsia="Times New Roman" w:hAnsi="Times New Roman" w:cs="Times New Roman"/>
          <w:b/>
          <w:sz w:val="16"/>
          <w:szCs w:val="16"/>
          <w:lang w:eastAsia="ru-RU"/>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51"/>
        <w:gridCol w:w="992"/>
        <w:gridCol w:w="1418"/>
        <w:gridCol w:w="1559"/>
        <w:gridCol w:w="1559"/>
        <w:gridCol w:w="1134"/>
      </w:tblGrid>
      <w:tr w:rsidR="00DE1FB6" w:rsidRPr="00DE1FB6" w:rsidTr="00633739">
        <w:trPr>
          <w:trHeight w:val="119"/>
        </w:trPr>
        <w:tc>
          <w:tcPr>
            <w:tcW w:w="2127" w:type="dxa"/>
            <w:shd w:val="clear" w:color="auto" w:fill="auto"/>
          </w:tcPr>
          <w:p w:rsidR="00DE1FB6" w:rsidRPr="00DE1FB6" w:rsidRDefault="00DE1FB6" w:rsidP="00DE1FB6">
            <w:pPr>
              <w:spacing w:after="0" w:line="240" w:lineRule="auto"/>
              <w:ind w:left="176" w:hanging="176"/>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Наименование котельной</w:t>
            </w:r>
          </w:p>
        </w:tc>
        <w:tc>
          <w:tcPr>
            <w:tcW w:w="1843" w:type="dxa"/>
            <w:gridSpan w:val="2"/>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Топливо, нормативный расход, т/год</w:t>
            </w:r>
          </w:p>
        </w:tc>
        <w:tc>
          <w:tcPr>
            <w:tcW w:w="1418"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Годовая выработка, Гкал/год</w:t>
            </w:r>
          </w:p>
        </w:tc>
        <w:tc>
          <w:tcPr>
            <w:tcW w:w="1559" w:type="dxa"/>
            <w:shd w:val="clear" w:color="auto" w:fill="auto"/>
          </w:tcPr>
          <w:p w:rsidR="00DE1FB6" w:rsidRPr="00DE1FB6" w:rsidRDefault="00DE1FB6" w:rsidP="00DE1FB6">
            <w:pPr>
              <w:spacing w:after="0" w:line="240" w:lineRule="auto"/>
              <w:ind w:right="-276"/>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Марка котлов</w:t>
            </w:r>
          </w:p>
        </w:tc>
        <w:tc>
          <w:tcPr>
            <w:tcW w:w="1559"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Установленная мощность</w:t>
            </w:r>
          </w:p>
        </w:tc>
        <w:tc>
          <w:tcPr>
            <w:tcW w:w="1134" w:type="dxa"/>
            <w:shd w:val="clear" w:color="auto" w:fill="auto"/>
          </w:tcPr>
          <w:p w:rsidR="00DE1FB6" w:rsidRPr="00DE1FB6" w:rsidRDefault="00DE1FB6" w:rsidP="00DE1FB6">
            <w:pPr>
              <w:spacing w:after="0" w:line="240" w:lineRule="auto"/>
              <w:jc w:val="center"/>
              <w:rPr>
                <w:rFonts w:ascii="Times New Roman" w:eastAsia="Calibri" w:hAnsi="Times New Roman" w:cs="Times New Roman"/>
                <w:b/>
                <w:sz w:val="16"/>
                <w:szCs w:val="16"/>
                <w:lang w:val="x-none" w:eastAsia="x-none"/>
              </w:rPr>
            </w:pPr>
            <w:r w:rsidRPr="00DE1FB6">
              <w:rPr>
                <w:rFonts w:ascii="Times New Roman" w:eastAsia="Calibri" w:hAnsi="Times New Roman" w:cs="Times New Roman"/>
                <w:b/>
                <w:sz w:val="16"/>
                <w:szCs w:val="16"/>
                <w:lang w:val="x-none" w:eastAsia="x-none"/>
              </w:rPr>
              <w:t>Нагрузка</w:t>
            </w:r>
          </w:p>
        </w:tc>
      </w:tr>
      <w:tr w:rsidR="00DE1FB6" w:rsidRPr="00DE1FB6" w:rsidTr="00014BEF">
        <w:trPr>
          <w:trHeight w:val="763"/>
        </w:trPr>
        <w:tc>
          <w:tcPr>
            <w:tcW w:w="2127" w:type="dxa"/>
            <w:shd w:val="clear" w:color="auto" w:fill="auto"/>
          </w:tcPr>
          <w:p w:rsidR="00DE1FB6" w:rsidRPr="00DE1FB6" w:rsidRDefault="00DE1FB6" w:rsidP="00DE1FB6">
            <w:pPr>
              <w:spacing w:after="0" w:line="240" w:lineRule="auto"/>
              <w:jc w:val="both"/>
              <w:rPr>
                <w:rFonts w:ascii="Times New Roman" w:eastAsia="Calibri" w:hAnsi="Times New Roman" w:cs="Times New Roman"/>
                <w:sz w:val="16"/>
                <w:szCs w:val="16"/>
                <w:lang w:val="x-none" w:eastAsia="x-none"/>
              </w:rPr>
            </w:pPr>
            <w:r w:rsidRPr="00DE1FB6">
              <w:rPr>
                <w:rFonts w:ascii="Times New Roman" w:eastAsia="Times New Roman" w:hAnsi="Times New Roman" w:cs="Times New Roman"/>
                <w:sz w:val="16"/>
                <w:szCs w:val="16"/>
                <w:lang w:val="x-none" w:eastAsia="x-none"/>
              </w:rPr>
              <w:t xml:space="preserve">котельная </w:t>
            </w:r>
            <w:r w:rsidRPr="00DE1FB6">
              <w:rPr>
                <w:rFonts w:ascii="Times New Roman" w:eastAsia="Times New Roman" w:hAnsi="Times New Roman" w:cs="Times New Roman"/>
                <w:sz w:val="16"/>
                <w:szCs w:val="16"/>
                <w:lang w:eastAsia="x-none"/>
              </w:rPr>
              <w:t>А</w:t>
            </w:r>
            <w:r w:rsidRPr="00DE1FB6">
              <w:rPr>
                <w:rFonts w:ascii="Times New Roman" w:eastAsia="Times New Roman" w:hAnsi="Times New Roman" w:cs="Times New Roman"/>
                <w:sz w:val="16"/>
                <w:szCs w:val="16"/>
                <w:lang w:val="x-none" w:eastAsia="x-none"/>
              </w:rPr>
              <w:t>СУСО Омской области "</w:t>
            </w:r>
            <w:proofErr w:type="spellStart"/>
            <w:r w:rsidRPr="00DE1FB6">
              <w:rPr>
                <w:rFonts w:ascii="Times New Roman" w:eastAsia="Times New Roman" w:hAnsi="Times New Roman" w:cs="Times New Roman"/>
                <w:sz w:val="16"/>
                <w:szCs w:val="16"/>
                <w:lang w:val="x-none" w:eastAsia="x-none"/>
              </w:rPr>
              <w:t>Атакский</w:t>
            </w:r>
            <w:proofErr w:type="spellEnd"/>
            <w:r w:rsidRPr="00DE1FB6">
              <w:rPr>
                <w:rFonts w:ascii="Times New Roman" w:eastAsia="Times New Roman" w:hAnsi="Times New Roman" w:cs="Times New Roman"/>
                <w:sz w:val="16"/>
                <w:szCs w:val="16"/>
                <w:lang w:val="x-none" w:eastAsia="x-none"/>
              </w:rPr>
              <w:t xml:space="preserve"> психоневрологический интернат"</w:t>
            </w:r>
          </w:p>
        </w:tc>
        <w:tc>
          <w:tcPr>
            <w:tcW w:w="851"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уголь</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352,09</w:t>
            </w:r>
          </w:p>
        </w:tc>
        <w:tc>
          <w:tcPr>
            <w:tcW w:w="1418" w:type="dxa"/>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1454,47</w:t>
            </w:r>
          </w:p>
        </w:tc>
        <w:tc>
          <w:tcPr>
            <w:tcW w:w="1559" w:type="dxa"/>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proofErr w:type="spellStart"/>
            <w:r w:rsidRPr="00DE1FB6">
              <w:rPr>
                <w:rFonts w:ascii="Times New Roman" w:eastAsia="Times New Roman" w:hAnsi="Times New Roman" w:cs="Times New Roman"/>
                <w:sz w:val="16"/>
                <w:szCs w:val="16"/>
                <w:lang w:val="x-none" w:eastAsia="x-none"/>
              </w:rPr>
              <w:t>КВ</w:t>
            </w:r>
            <w:r w:rsidRPr="00DE1FB6">
              <w:rPr>
                <w:rFonts w:ascii="Times New Roman" w:eastAsia="Times New Roman" w:hAnsi="Times New Roman" w:cs="Times New Roman"/>
                <w:sz w:val="16"/>
                <w:szCs w:val="16"/>
                <w:lang w:eastAsia="x-none"/>
              </w:rPr>
              <w:t>р</w:t>
            </w:r>
            <w:proofErr w:type="spellEnd"/>
            <w:r w:rsidRPr="00DE1FB6">
              <w:rPr>
                <w:rFonts w:ascii="Times New Roman" w:eastAsia="Times New Roman" w:hAnsi="Times New Roman" w:cs="Times New Roman"/>
                <w:sz w:val="16"/>
                <w:szCs w:val="16"/>
                <w:lang w:val="x-none" w:eastAsia="x-none"/>
              </w:rPr>
              <w:t>-</w:t>
            </w:r>
            <w:r w:rsidRPr="00DE1FB6">
              <w:rPr>
                <w:rFonts w:ascii="Times New Roman" w:eastAsia="Times New Roman" w:hAnsi="Times New Roman" w:cs="Times New Roman"/>
                <w:sz w:val="16"/>
                <w:szCs w:val="16"/>
                <w:lang w:eastAsia="x-none"/>
              </w:rPr>
              <w:t>1</w:t>
            </w:r>
            <w:r w:rsidRPr="00DE1FB6">
              <w:rPr>
                <w:rFonts w:ascii="Times New Roman" w:eastAsia="Times New Roman" w:hAnsi="Times New Roman" w:cs="Times New Roman"/>
                <w:sz w:val="16"/>
                <w:szCs w:val="16"/>
                <w:lang w:val="x-none" w:eastAsia="x-none"/>
              </w:rPr>
              <w:t xml:space="preserve"> (</w:t>
            </w:r>
            <w:r w:rsidRPr="00DE1FB6">
              <w:rPr>
                <w:rFonts w:ascii="Times New Roman" w:eastAsia="Times New Roman" w:hAnsi="Times New Roman" w:cs="Times New Roman"/>
                <w:sz w:val="16"/>
                <w:szCs w:val="16"/>
                <w:lang w:eastAsia="x-none"/>
              </w:rPr>
              <w:t>1</w:t>
            </w:r>
            <w:r w:rsidRPr="00DE1FB6">
              <w:rPr>
                <w:rFonts w:ascii="Times New Roman" w:eastAsia="Times New Roman" w:hAnsi="Times New Roman" w:cs="Times New Roman"/>
                <w:sz w:val="16"/>
                <w:szCs w:val="16"/>
                <w:lang w:val="x-none" w:eastAsia="x-none"/>
              </w:rPr>
              <w:t>шт. 20</w:t>
            </w:r>
            <w:r w:rsidRPr="00DE1FB6">
              <w:rPr>
                <w:rFonts w:ascii="Times New Roman" w:eastAsia="Times New Roman" w:hAnsi="Times New Roman" w:cs="Times New Roman"/>
                <w:sz w:val="16"/>
                <w:szCs w:val="16"/>
                <w:lang w:eastAsia="x-none"/>
              </w:rPr>
              <w:t>17</w:t>
            </w:r>
            <w:r w:rsidRPr="00DE1FB6">
              <w:rPr>
                <w:rFonts w:ascii="Times New Roman" w:eastAsia="Times New Roman" w:hAnsi="Times New Roman" w:cs="Times New Roman"/>
                <w:sz w:val="16"/>
                <w:szCs w:val="16"/>
                <w:lang w:val="x-none" w:eastAsia="x-none"/>
              </w:rPr>
              <w:t>)</w:t>
            </w:r>
            <w:r w:rsidRPr="00DE1FB6">
              <w:rPr>
                <w:rFonts w:ascii="Times New Roman" w:eastAsia="Times New Roman" w:hAnsi="Times New Roman" w:cs="Times New Roman"/>
                <w:sz w:val="16"/>
                <w:szCs w:val="16"/>
                <w:lang w:eastAsia="x-none"/>
              </w:rPr>
              <w:t xml:space="preserve"> </w:t>
            </w:r>
            <w:r w:rsidRPr="00DE1FB6">
              <w:rPr>
                <w:rFonts w:ascii="Times New Roman" w:eastAsia="Times New Roman" w:hAnsi="Times New Roman" w:cs="Times New Roman"/>
                <w:sz w:val="16"/>
                <w:szCs w:val="16"/>
                <w:lang w:val="x-none" w:eastAsia="x-none"/>
              </w:rPr>
              <w:t>КВР-0,8-95 (</w:t>
            </w:r>
            <w:r w:rsidRPr="00DE1FB6">
              <w:rPr>
                <w:rFonts w:ascii="Times New Roman" w:eastAsia="Times New Roman" w:hAnsi="Times New Roman" w:cs="Times New Roman"/>
                <w:sz w:val="16"/>
                <w:szCs w:val="16"/>
                <w:lang w:eastAsia="x-none"/>
              </w:rPr>
              <w:t>2</w:t>
            </w:r>
            <w:proofErr w:type="spellStart"/>
            <w:r w:rsidRPr="00DE1FB6">
              <w:rPr>
                <w:rFonts w:ascii="Times New Roman" w:eastAsia="Times New Roman" w:hAnsi="Times New Roman" w:cs="Times New Roman"/>
                <w:sz w:val="16"/>
                <w:szCs w:val="16"/>
                <w:lang w:val="x-none" w:eastAsia="x-none"/>
              </w:rPr>
              <w:t>шт</w:t>
            </w:r>
            <w:proofErr w:type="spellEnd"/>
            <w:r w:rsidRPr="00DE1FB6">
              <w:rPr>
                <w:rFonts w:ascii="Times New Roman" w:eastAsia="Times New Roman" w:hAnsi="Times New Roman" w:cs="Times New Roman"/>
                <w:sz w:val="16"/>
                <w:szCs w:val="16"/>
                <w:lang w:val="x-none" w:eastAsia="x-none"/>
              </w:rPr>
              <w:t xml:space="preserve"> 20</w:t>
            </w:r>
            <w:r w:rsidRPr="00DE1FB6">
              <w:rPr>
                <w:rFonts w:ascii="Times New Roman" w:eastAsia="Times New Roman" w:hAnsi="Times New Roman" w:cs="Times New Roman"/>
                <w:sz w:val="16"/>
                <w:szCs w:val="16"/>
                <w:lang w:eastAsia="x-none"/>
              </w:rPr>
              <w:t>07</w:t>
            </w:r>
            <w:r w:rsidRPr="00DE1FB6">
              <w:rPr>
                <w:rFonts w:ascii="Times New Roman" w:eastAsia="Times New Roman" w:hAnsi="Times New Roman" w:cs="Times New Roman"/>
                <w:sz w:val="16"/>
                <w:szCs w:val="16"/>
                <w:lang w:val="x-none" w:eastAsia="x-none"/>
              </w:rPr>
              <w:t>)</w:t>
            </w:r>
          </w:p>
        </w:tc>
        <w:tc>
          <w:tcPr>
            <w:tcW w:w="1559" w:type="dxa"/>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val="x-none" w:eastAsia="x-none"/>
              </w:rPr>
            </w:pPr>
            <w:r w:rsidRPr="00DE1FB6">
              <w:rPr>
                <w:rFonts w:ascii="Times New Roman" w:eastAsia="Calibri" w:hAnsi="Times New Roman" w:cs="Times New Roman"/>
                <w:sz w:val="16"/>
                <w:szCs w:val="16"/>
                <w:lang w:val="x-none" w:eastAsia="x-none"/>
              </w:rPr>
              <w:t>2,06</w:t>
            </w:r>
          </w:p>
        </w:tc>
        <w:tc>
          <w:tcPr>
            <w:tcW w:w="1134" w:type="dxa"/>
            <w:shd w:val="clear" w:color="auto" w:fill="auto"/>
          </w:tcPr>
          <w:p w:rsidR="00DE1FB6" w:rsidRPr="00DE1FB6" w:rsidRDefault="00DE1FB6" w:rsidP="00DE1FB6">
            <w:pPr>
              <w:spacing w:after="0" w:line="240" w:lineRule="auto"/>
              <w:jc w:val="center"/>
              <w:rPr>
                <w:rFonts w:ascii="Times New Roman" w:eastAsia="Calibri" w:hAnsi="Times New Roman" w:cs="Times New Roman"/>
                <w:sz w:val="16"/>
                <w:szCs w:val="16"/>
                <w:lang w:eastAsia="x-none"/>
              </w:rPr>
            </w:pPr>
            <w:r w:rsidRPr="00DE1FB6">
              <w:rPr>
                <w:rFonts w:ascii="Times New Roman" w:eastAsia="Calibri" w:hAnsi="Times New Roman" w:cs="Times New Roman"/>
                <w:sz w:val="16"/>
                <w:szCs w:val="16"/>
                <w:lang w:val="x-none" w:eastAsia="x-none"/>
              </w:rPr>
              <w:t>0,6</w:t>
            </w:r>
            <w:r w:rsidRPr="00DE1FB6">
              <w:rPr>
                <w:rFonts w:ascii="Times New Roman" w:eastAsia="Calibri" w:hAnsi="Times New Roman" w:cs="Times New Roman"/>
                <w:sz w:val="16"/>
                <w:szCs w:val="16"/>
                <w:lang w:eastAsia="x-none"/>
              </w:rPr>
              <w:t>3</w:t>
            </w:r>
          </w:p>
        </w:tc>
      </w:tr>
    </w:tbl>
    <w:p w:rsidR="00DE1FB6" w:rsidRPr="00DE1FB6" w:rsidRDefault="00DE1FB6" w:rsidP="00DE1FB6">
      <w:pPr>
        <w:spacing w:after="0" w:line="240" w:lineRule="auto"/>
        <w:rPr>
          <w:rFonts w:ascii="Times New Roman" w:eastAsia="Times New Roman" w:hAnsi="Times New Roman" w:cs="Times New Roman"/>
          <w:b/>
          <w:sz w:val="16"/>
          <w:szCs w:val="16"/>
          <w:lang w:eastAsia="x-none"/>
        </w:rPr>
      </w:pPr>
    </w:p>
    <w:p w:rsidR="00DE1FB6" w:rsidRPr="00DE1FB6" w:rsidRDefault="00DE1FB6" w:rsidP="00DE1FB6">
      <w:pPr>
        <w:spacing w:after="0" w:line="240" w:lineRule="auto"/>
        <w:rPr>
          <w:rFonts w:ascii="Times New Roman" w:eastAsia="Times New Roman" w:hAnsi="Times New Roman" w:cs="Times New Roman"/>
          <w:b/>
          <w:sz w:val="16"/>
          <w:szCs w:val="16"/>
          <w:lang w:eastAsia="x-none"/>
        </w:rPr>
      </w:pPr>
      <w:r w:rsidRPr="00DE1FB6">
        <w:rPr>
          <w:rFonts w:ascii="Times New Roman" w:eastAsia="Times New Roman" w:hAnsi="Times New Roman" w:cs="Times New Roman"/>
          <w:b/>
          <w:sz w:val="16"/>
          <w:szCs w:val="16"/>
          <w:lang w:val="x-none" w:eastAsia="x-none"/>
        </w:rPr>
        <w:t xml:space="preserve">Таблица 8 </w:t>
      </w:r>
      <w:r w:rsidRPr="00DE1FB6">
        <w:rPr>
          <w:rFonts w:ascii="Times New Roman" w:eastAsia="Times New Roman" w:hAnsi="Times New Roman" w:cs="Times New Roman"/>
          <w:b/>
          <w:sz w:val="16"/>
          <w:szCs w:val="16"/>
          <w:lang w:eastAsia="x-none"/>
        </w:rPr>
        <w:t xml:space="preserve"> </w:t>
      </w:r>
      <w:r w:rsidRPr="00DE1FB6">
        <w:rPr>
          <w:rFonts w:ascii="Times New Roman" w:eastAsia="Times New Roman" w:hAnsi="Times New Roman" w:cs="Times New Roman"/>
          <w:b/>
          <w:sz w:val="16"/>
          <w:szCs w:val="16"/>
          <w:lang w:val="x-none" w:eastAsia="x-none"/>
        </w:rPr>
        <w:t>Количество тепла вырабатываемого</w:t>
      </w:r>
      <w:r w:rsidRPr="00DE1FB6">
        <w:rPr>
          <w:rFonts w:ascii="Times New Roman" w:eastAsia="Times New Roman" w:hAnsi="Times New Roman" w:cs="Times New Roman"/>
          <w:b/>
          <w:sz w:val="16"/>
          <w:szCs w:val="16"/>
          <w:lang w:eastAsia="x-none"/>
        </w:rPr>
        <w:t xml:space="preserve"> котельной А</w:t>
      </w:r>
      <w:r w:rsidRPr="00DE1FB6">
        <w:rPr>
          <w:rFonts w:ascii="Times New Roman" w:eastAsia="Times New Roman" w:hAnsi="Times New Roman" w:cs="Times New Roman"/>
          <w:b/>
          <w:sz w:val="16"/>
          <w:szCs w:val="16"/>
          <w:lang w:val="x-none" w:eastAsia="x-none"/>
        </w:rPr>
        <w:t>СУСО Омской области "</w:t>
      </w:r>
      <w:proofErr w:type="spellStart"/>
      <w:r w:rsidRPr="00DE1FB6">
        <w:rPr>
          <w:rFonts w:ascii="Times New Roman" w:eastAsia="Times New Roman" w:hAnsi="Times New Roman" w:cs="Times New Roman"/>
          <w:b/>
          <w:sz w:val="16"/>
          <w:szCs w:val="16"/>
          <w:lang w:val="x-none" w:eastAsia="x-none"/>
        </w:rPr>
        <w:t>Атакский</w:t>
      </w:r>
      <w:proofErr w:type="spellEnd"/>
      <w:r w:rsidRPr="00DE1FB6">
        <w:rPr>
          <w:rFonts w:ascii="Times New Roman" w:eastAsia="Times New Roman" w:hAnsi="Times New Roman" w:cs="Times New Roman"/>
          <w:b/>
          <w:sz w:val="16"/>
          <w:szCs w:val="16"/>
          <w:lang w:val="x-none" w:eastAsia="x-none"/>
        </w:rPr>
        <w:t xml:space="preserve"> психоневрологический интернат" для потребителей </w:t>
      </w:r>
    </w:p>
    <w:p w:rsidR="00DE1FB6" w:rsidRPr="00DE1FB6" w:rsidRDefault="00DE1FB6" w:rsidP="00DE1FB6">
      <w:pPr>
        <w:spacing w:after="0" w:line="240" w:lineRule="auto"/>
        <w:ind w:firstLine="709"/>
        <w:jc w:val="center"/>
        <w:rPr>
          <w:rFonts w:ascii="Times New Roman" w:eastAsia="Times New Roman" w:hAnsi="Times New Roman" w:cs="Times New Roman"/>
          <w:b/>
          <w:sz w:val="16"/>
          <w:szCs w:val="16"/>
          <w:lang w:eastAsia="x-none"/>
        </w:rPr>
      </w:pPr>
    </w:p>
    <w:tbl>
      <w:tblPr>
        <w:tblW w:w="10206" w:type="dxa"/>
        <w:tblInd w:w="-459" w:type="dxa"/>
        <w:tblLayout w:type="fixed"/>
        <w:tblLook w:val="04A0" w:firstRow="1" w:lastRow="0" w:firstColumn="1" w:lastColumn="0" w:noHBand="0" w:noVBand="1"/>
      </w:tblPr>
      <w:tblGrid>
        <w:gridCol w:w="1276"/>
        <w:gridCol w:w="1843"/>
        <w:gridCol w:w="709"/>
        <w:gridCol w:w="708"/>
        <w:gridCol w:w="851"/>
        <w:gridCol w:w="992"/>
        <w:gridCol w:w="709"/>
        <w:gridCol w:w="851"/>
        <w:gridCol w:w="850"/>
        <w:gridCol w:w="1417"/>
      </w:tblGrid>
      <w:tr w:rsidR="00DE1FB6" w:rsidRPr="00DE1FB6" w:rsidTr="00014BEF">
        <w:trPr>
          <w:cantSplit/>
          <w:trHeight w:val="249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потребителей тепла</w:t>
            </w:r>
          </w:p>
        </w:tc>
        <w:tc>
          <w:tcPr>
            <w:tcW w:w="1843"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Отраслевая </w:t>
            </w:r>
            <w:proofErr w:type="spellStart"/>
            <w:proofErr w:type="gramStart"/>
            <w:r w:rsidRPr="00DE1FB6">
              <w:rPr>
                <w:rFonts w:ascii="Times New Roman" w:eastAsia="Times New Roman" w:hAnsi="Times New Roman" w:cs="Times New Roman"/>
                <w:b/>
                <w:sz w:val="16"/>
                <w:szCs w:val="16"/>
                <w:lang w:eastAsia="ru-RU"/>
              </w:rPr>
              <w:t>принад-лежность</w:t>
            </w:r>
            <w:proofErr w:type="spellEnd"/>
            <w:proofErr w:type="gramEnd"/>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Наружный </w:t>
            </w:r>
            <w:proofErr w:type="gramStart"/>
            <w:r w:rsidRPr="00DE1FB6">
              <w:rPr>
                <w:rFonts w:ascii="Times New Roman" w:eastAsia="Times New Roman" w:hAnsi="Times New Roman" w:cs="Times New Roman"/>
                <w:b/>
                <w:sz w:val="16"/>
                <w:szCs w:val="16"/>
                <w:lang w:eastAsia="ru-RU"/>
              </w:rPr>
              <w:t>строи-тельный</w:t>
            </w:r>
            <w:proofErr w:type="gramEnd"/>
            <w:r w:rsidRPr="00DE1FB6">
              <w:rPr>
                <w:rFonts w:ascii="Times New Roman" w:eastAsia="Times New Roman" w:hAnsi="Times New Roman" w:cs="Times New Roman"/>
                <w:b/>
                <w:sz w:val="16"/>
                <w:szCs w:val="16"/>
                <w:lang w:eastAsia="ru-RU"/>
              </w:rPr>
              <w:t xml:space="preserve"> объем здания, м</w:t>
            </w:r>
            <w:r w:rsidRPr="00DE1FB6">
              <w:rPr>
                <w:rFonts w:ascii="Times New Roman" w:eastAsia="Times New Roman" w:hAnsi="Times New Roman" w:cs="Times New Roman"/>
                <w:b/>
                <w:sz w:val="16"/>
                <w:szCs w:val="16"/>
                <w:vertAlign w:val="superscript"/>
                <w:lang w:eastAsia="ru-RU"/>
              </w:rPr>
              <w:t>3</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spellStart"/>
            <w:r w:rsidRPr="00DE1FB6">
              <w:rPr>
                <w:rFonts w:ascii="Times New Roman" w:eastAsia="Times New Roman" w:hAnsi="Times New Roman" w:cs="Times New Roman"/>
                <w:b/>
                <w:sz w:val="16"/>
                <w:szCs w:val="16"/>
                <w:lang w:eastAsia="ru-RU"/>
              </w:rPr>
              <w:t>Наруж-ная</w:t>
            </w:r>
            <w:proofErr w:type="spellEnd"/>
            <w:r w:rsidRPr="00DE1FB6">
              <w:rPr>
                <w:rFonts w:ascii="Times New Roman" w:eastAsia="Times New Roman" w:hAnsi="Times New Roman" w:cs="Times New Roman"/>
                <w:b/>
                <w:sz w:val="16"/>
                <w:szCs w:val="16"/>
                <w:lang w:eastAsia="ru-RU"/>
              </w:rPr>
              <w:t xml:space="preserve"> высота </w:t>
            </w:r>
            <w:proofErr w:type="spellStart"/>
            <w:r w:rsidRPr="00DE1FB6">
              <w:rPr>
                <w:rFonts w:ascii="Times New Roman" w:eastAsia="Times New Roman" w:hAnsi="Times New Roman" w:cs="Times New Roman"/>
                <w:b/>
                <w:sz w:val="16"/>
                <w:szCs w:val="16"/>
                <w:lang w:eastAsia="ru-RU"/>
              </w:rPr>
              <w:t>здания</w:t>
            </w:r>
            <w:proofErr w:type="gramStart"/>
            <w:r w:rsidRPr="00DE1FB6">
              <w:rPr>
                <w:rFonts w:ascii="Times New Roman" w:eastAsia="Times New Roman" w:hAnsi="Times New Roman" w:cs="Times New Roman"/>
                <w:b/>
                <w:sz w:val="16"/>
                <w:szCs w:val="16"/>
                <w:lang w:eastAsia="ru-RU"/>
              </w:rPr>
              <w:t>,м</w:t>
            </w:r>
            <w:proofErr w:type="spellEnd"/>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количес-тво</w:t>
            </w:r>
            <w:proofErr w:type="spellEnd"/>
            <w:r w:rsidRPr="00DE1FB6">
              <w:rPr>
                <w:rFonts w:ascii="Times New Roman" w:eastAsia="Times New Roman" w:hAnsi="Times New Roman" w:cs="Times New Roman"/>
                <w:b/>
                <w:sz w:val="16"/>
                <w:szCs w:val="16"/>
                <w:lang w:eastAsia="ru-RU"/>
              </w:rPr>
              <w:t xml:space="preserve"> этажей жилого здания, </w:t>
            </w:r>
            <w:proofErr w:type="spellStart"/>
            <w:r w:rsidRPr="00DE1FB6">
              <w:rPr>
                <w:rFonts w:ascii="Times New Roman" w:eastAsia="Times New Roman" w:hAnsi="Times New Roman" w:cs="Times New Roman"/>
                <w:b/>
                <w:sz w:val="16"/>
                <w:szCs w:val="16"/>
                <w:lang w:eastAsia="ru-RU"/>
              </w:rPr>
              <w:t>шт</w:t>
            </w:r>
            <w:proofErr w:type="spellEnd"/>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spellStart"/>
            <w:proofErr w:type="gramStart"/>
            <w:r w:rsidRPr="00DE1FB6">
              <w:rPr>
                <w:rFonts w:ascii="Times New Roman" w:eastAsia="Times New Roman" w:hAnsi="Times New Roman" w:cs="Times New Roman"/>
                <w:b/>
                <w:sz w:val="16"/>
                <w:szCs w:val="16"/>
                <w:lang w:eastAsia="ru-RU"/>
              </w:rPr>
              <w:t>Отапли-ваемая</w:t>
            </w:r>
            <w:proofErr w:type="spellEnd"/>
            <w:proofErr w:type="gramEnd"/>
            <w:r w:rsidRPr="00DE1FB6">
              <w:rPr>
                <w:rFonts w:ascii="Times New Roman" w:eastAsia="Times New Roman" w:hAnsi="Times New Roman" w:cs="Times New Roman"/>
                <w:b/>
                <w:sz w:val="16"/>
                <w:szCs w:val="16"/>
                <w:lang w:eastAsia="ru-RU"/>
              </w:rPr>
              <w:t xml:space="preserve"> площадь </w:t>
            </w:r>
            <w:proofErr w:type="spellStart"/>
            <w:r w:rsidRPr="00DE1FB6">
              <w:rPr>
                <w:rFonts w:ascii="Times New Roman" w:eastAsia="Times New Roman" w:hAnsi="Times New Roman" w:cs="Times New Roman"/>
                <w:b/>
                <w:sz w:val="16"/>
                <w:szCs w:val="16"/>
                <w:lang w:eastAsia="ru-RU"/>
              </w:rPr>
              <w:t>внут-ренних</w:t>
            </w:r>
            <w:proofErr w:type="spell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помеще-ний</w:t>
            </w:r>
            <w:proofErr w:type="spellEnd"/>
            <w:r w:rsidRPr="00DE1FB6">
              <w:rPr>
                <w:rFonts w:ascii="Times New Roman" w:eastAsia="Times New Roman" w:hAnsi="Times New Roman" w:cs="Times New Roman"/>
                <w:b/>
                <w:sz w:val="16"/>
                <w:szCs w:val="16"/>
                <w:lang w:eastAsia="ru-RU"/>
              </w:rPr>
              <w:t>, м²</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Удельная </w:t>
            </w:r>
            <w:proofErr w:type="gramStart"/>
            <w:r w:rsidRPr="00DE1FB6">
              <w:rPr>
                <w:rFonts w:ascii="Times New Roman" w:eastAsia="Times New Roman" w:hAnsi="Times New Roman" w:cs="Times New Roman"/>
                <w:b/>
                <w:sz w:val="16"/>
                <w:szCs w:val="16"/>
                <w:lang w:eastAsia="ru-RU"/>
              </w:rPr>
              <w:t>отопи-тельная</w:t>
            </w:r>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характе-ристика</w:t>
            </w:r>
            <w:proofErr w:type="spellEnd"/>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Темпе-</w:t>
            </w:r>
            <w:proofErr w:type="spellStart"/>
            <w:r w:rsidRPr="00DE1FB6">
              <w:rPr>
                <w:rFonts w:ascii="Times New Roman" w:eastAsia="Times New Roman" w:hAnsi="Times New Roman" w:cs="Times New Roman"/>
                <w:b/>
                <w:sz w:val="16"/>
                <w:szCs w:val="16"/>
                <w:lang w:eastAsia="ru-RU"/>
              </w:rPr>
              <w:t>ратура</w:t>
            </w:r>
            <w:proofErr w:type="spellEnd"/>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внутрен</w:t>
            </w:r>
            <w:proofErr w:type="spellEnd"/>
            <w:r w:rsidRPr="00DE1FB6">
              <w:rPr>
                <w:rFonts w:ascii="Times New Roman" w:eastAsia="Times New Roman" w:hAnsi="Times New Roman" w:cs="Times New Roman"/>
                <w:b/>
                <w:sz w:val="16"/>
                <w:szCs w:val="16"/>
                <w:lang w:eastAsia="ru-RU"/>
              </w:rPr>
              <w:t xml:space="preserve">-него воздуха, </w:t>
            </w:r>
            <w:proofErr w:type="spellStart"/>
            <w:r w:rsidRPr="00DE1FB6">
              <w:rPr>
                <w:rFonts w:ascii="Times New Roman" w:eastAsia="Times New Roman" w:hAnsi="Times New Roman" w:cs="Times New Roman"/>
                <w:b/>
                <w:sz w:val="16"/>
                <w:szCs w:val="16"/>
                <w:vertAlign w:val="superscript"/>
                <w:lang w:eastAsia="ru-RU"/>
              </w:rPr>
              <w:t>о</w:t>
            </w:r>
            <w:r w:rsidRPr="00DE1FB6">
              <w:rPr>
                <w:rFonts w:ascii="Times New Roman" w:eastAsia="Times New Roman" w:hAnsi="Times New Roman" w:cs="Times New Roman"/>
                <w:b/>
                <w:sz w:val="16"/>
                <w:szCs w:val="16"/>
                <w:lang w:eastAsia="ru-RU"/>
              </w:rPr>
              <w:t>С</w:t>
            </w:r>
            <w:proofErr w:type="spellEnd"/>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Расчетная часовая нагрузка системы отопления, Гкал/час</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К-во</w:t>
            </w:r>
            <w:proofErr w:type="gramEnd"/>
            <w:r w:rsidRPr="00DE1FB6">
              <w:rPr>
                <w:rFonts w:ascii="Times New Roman" w:eastAsia="Times New Roman" w:hAnsi="Times New Roman" w:cs="Times New Roman"/>
                <w:b/>
                <w:sz w:val="16"/>
                <w:szCs w:val="16"/>
                <w:lang w:eastAsia="ru-RU"/>
              </w:rPr>
              <w:t xml:space="preserve"> часов работы системы отопления в сутки, час</w:t>
            </w:r>
          </w:p>
        </w:tc>
        <w:tc>
          <w:tcPr>
            <w:tcW w:w="1417" w:type="dxa"/>
            <w:tcBorders>
              <w:top w:val="single" w:sz="4" w:space="0" w:color="auto"/>
              <w:left w:val="nil"/>
              <w:bottom w:val="single" w:sz="4" w:space="0" w:color="auto"/>
              <w:right w:val="single" w:sz="4" w:space="0" w:color="auto"/>
            </w:tcBorders>
            <w:shd w:val="clear" w:color="auto" w:fill="auto"/>
            <w:textDirection w:val="btLr"/>
            <w:vAlign w:val="center"/>
            <w:hideMark/>
          </w:tcPr>
          <w:p w:rsidR="00DE1FB6" w:rsidRPr="00DE1FB6" w:rsidRDefault="00DE1FB6" w:rsidP="00DE1FB6">
            <w:pPr>
              <w:spacing w:after="0" w:line="240" w:lineRule="auto"/>
              <w:ind w:left="113" w:right="113"/>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Количество тепла на отопление помещений, Гкал </w:t>
            </w:r>
          </w:p>
        </w:tc>
      </w:tr>
      <w:tr w:rsidR="00DE1FB6" w:rsidRPr="00DE1FB6" w:rsidTr="00014BEF">
        <w:trPr>
          <w:trHeight w:val="11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709"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70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709"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850"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w:t>
            </w:r>
          </w:p>
        </w:tc>
        <w:tc>
          <w:tcPr>
            <w:tcW w:w="1417"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w:t>
            </w:r>
          </w:p>
        </w:tc>
      </w:tr>
      <w:tr w:rsidR="00DE1FB6" w:rsidRPr="00DE1FB6" w:rsidTr="00014BEF">
        <w:trPr>
          <w:trHeight w:val="222"/>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Потребители, финансируемые из областного бюджета</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0,29</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768,26</w:t>
            </w:r>
          </w:p>
        </w:tc>
      </w:tr>
      <w:tr w:rsidR="00DE1FB6" w:rsidRPr="00DE1FB6" w:rsidTr="00014BEF">
        <w:trPr>
          <w:trHeight w:val="221"/>
        </w:trPr>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Жилой Корпус № 2</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976</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316,4</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0,549</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0,03</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82,53</w:t>
            </w:r>
          </w:p>
        </w:tc>
      </w:tr>
      <w:tr w:rsidR="00DE1FB6" w:rsidRPr="00DE1FB6" w:rsidTr="00014BEF">
        <w:trPr>
          <w:trHeight w:val="221"/>
        </w:trPr>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Жилой корпус № 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2247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702,2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138,26</w:t>
            </w:r>
          </w:p>
        </w:tc>
      </w:tr>
      <w:tr w:rsidR="00DE1FB6" w:rsidRPr="00DE1FB6" w:rsidTr="00014BEF">
        <w:trPr>
          <w:trHeight w:val="221"/>
        </w:trPr>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Жилой корпус № 4 (с подвалом)</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3009,2</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3,35</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801,2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0,477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221,23</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Клуб</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1210</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3,4</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294,9</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0,37</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0,023</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59,31</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Контора</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 xml:space="preserve">Социальная </w:t>
            </w:r>
            <w:r w:rsidRPr="00DE1FB6">
              <w:rPr>
                <w:rFonts w:ascii="Times New Roman" w:eastAsia="Times New Roman" w:hAnsi="Times New Roman" w:cs="Times New Roman"/>
                <w:b/>
                <w:bCs/>
                <w:sz w:val="16"/>
                <w:szCs w:val="16"/>
                <w:lang w:eastAsia="ru-RU"/>
              </w:rPr>
              <w:lastRenderedPageBreak/>
              <w:t>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281</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3,15</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89,1</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0,43</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19</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0,006</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17,94</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Медпункт</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265</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88,4</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0,006</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16,29</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Столовая</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1176</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3,55</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339,90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0,35</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0,021</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54,55</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Баня</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861</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4,32</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199,40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0,28</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25</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0,014</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43,72</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Гараж</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602</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3,77</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162,70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0,7</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42,32</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Проходная</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42</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2,75</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0,003</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7,80</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Изолятор</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1368</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3,55</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385,50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0,031</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84,27</w:t>
            </w:r>
          </w:p>
        </w:tc>
      </w:tr>
      <w:tr w:rsidR="00DE1FB6" w:rsidRPr="00DE1FB6" w:rsidTr="00014BEF">
        <w:trPr>
          <w:trHeight w:val="221"/>
        </w:trPr>
        <w:tc>
          <w:tcPr>
            <w:tcW w:w="1276" w:type="dxa"/>
            <w:tcBorders>
              <w:top w:val="nil"/>
              <w:left w:val="single" w:sz="4" w:space="0" w:color="auto"/>
              <w:bottom w:val="single" w:sz="4" w:space="0" w:color="auto"/>
              <w:right w:val="single" w:sz="4" w:space="0" w:color="auto"/>
            </w:tcBorders>
            <w:shd w:val="clear" w:color="auto" w:fill="auto"/>
            <w:vAlign w:val="bottom"/>
            <w:hideMark/>
          </w:tcPr>
          <w:p w:rsidR="00DE1FB6" w:rsidRPr="00DE1FB6" w:rsidRDefault="00DE1FB6" w:rsidP="00633739">
            <w:pPr>
              <w:spacing w:after="0" w:line="240" w:lineRule="auto"/>
              <w:ind w:firstLineChars="100" w:firstLine="160"/>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Прачечная</w:t>
            </w:r>
          </w:p>
        </w:tc>
        <w:tc>
          <w:tcPr>
            <w:tcW w:w="1843"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708"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851"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0,38</w:t>
            </w:r>
          </w:p>
        </w:tc>
        <w:tc>
          <w:tcPr>
            <w:tcW w:w="709"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1,971</w:t>
            </w:r>
          </w:p>
        </w:tc>
        <w:tc>
          <w:tcPr>
            <w:tcW w:w="850"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0,05</w:t>
            </w:r>
          </w:p>
        </w:tc>
      </w:tr>
    </w:tbl>
    <w:p w:rsidR="00DE1FB6" w:rsidRPr="00DE1FB6" w:rsidRDefault="00DE1FB6" w:rsidP="00DE1FB6">
      <w:pPr>
        <w:spacing w:after="0" w:line="240" w:lineRule="auto"/>
        <w:ind w:firstLine="709"/>
        <w:jc w:val="center"/>
        <w:rPr>
          <w:rFonts w:ascii="Times New Roman" w:eastAsia="Times New Roman" w:hAnsi="Times New Roman" w:cs="Times New Roman"/>
          <w:b/>
          <w:sz w:val="16"/>
          <w:szCs w:val="16"/>
          <w:lang w:val="x-none" w:eastAsia="x-none"/>
        </w:rPr>
      </w:pPr>
    </w:p>
    <w:p w:rsidR="00DE1FB6" w:rsidRPr="00DE1FB6" w:rsidRDefault="00DE1FB6" w:rsidP="00DE1FB6">
      <w:pPr>
        <w:shd w:val="clear" w:color="auto" w:fill="FFFFFF"/>
        <w:spacing w:after="0" w:line="240" w:lineRule="auto"/>
        <w:rPr>
          <w:rFonts w:ascii="Times New Roman" w:eastAsia="Times New Roman" w:hAnsi="Times New Roman" w:cs="Times New Roman"/>
          <w:b/>
          <w:sz w:val="16"/>
          <w:szCs w:val="16"/>
          <w:lang w:val="x-none" w:eastAsia="x-none"/>
        </w:rPr>
      </w:pPr>
      <w:r w:rsidRPr="00DE1FB6">
        <w:rPr>
          <w:rFonts w:ascii="Times New Roman" w:eastAsia="Times New Roman" w:hAnsi="Times New Roman" w:cs="Times New Roman"/>
          <w:b/>
          <w:sz w:val="16"/>
          <w:szCs w:val="16"/>
          <w:lang w:val="x-none" w:eastAsia="x-none"/>
        </w:rPr>
        <w:t>Таблица 9 -Потери тепла в  тепловых сетях</w:t>
      </w:r>
    </w:p>
    <w:p w:rsidR="00DE1FB6" w:rsidRPr="00DE1FB6" w:rsidRDefault="00DE1FB6" w:rsidP="00DE1FB6">
      <w:pPr>
        <w:spacing w:after="0" w:line="240" w:lineRule="auto"/>
        <w:ind w:firstLine="709"/>
        <w:jc w:val="center"/>
        <w:rPr>
          <w:rFonts w:ascii="Times New Roman" w:eastAsia="Times New Roman" w:hAnsi="Times New Roman" w:cs="Times New Roman"/>
          <w:b/>
          <w:sz w:val="16"/>
          <w:szCs w:val="16"/>
          <w:lang w:val="x-none" w:eastAsia="x-none"/>
        </w:rPr>
      </w:pPr>
    </w:p>
    <w:tbl>
      <w:tblPr>
        <w:tblW w:w="9781" w:type="dxa"/>
        <w:tblInd w:w="-459" w:type="dxa"/>
        <w:tblLayout w:type="fixed"/>
        <w:tblLook w:val="04A0" w:firstRow="1" w:lastRow="0" w:firstColumn="1" w:lastColumn="0" w:noHBand="0" w:noVBand="1"/>
      </w:tblPr>
      <w:tblGrid>
        <w:gridCol w:w="1560"/>
        <w:gridCol w:w="1061"/>
        <w:gridCol w:w="923"/>
        <w:gridCol w:w="992"/>
        <w:gridCol w:w="993"/>
        <w:gridCol w:w="992"/>
        <w:gridCol w:w="992"/>
        <w:gridCol w:w="2268"/>
      </w:tblGrid>
      <w:tr w:rsidR="00DE1FB6" w:rsidRPr="00DE1FB6" w:rsidTr="00014BEF">
        <w:trPr>
          <w:trHeight w:val="1577"/>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Вид системы </w:t>
            </w:r>
            <w:proofErr w:type="spellStart"/>
            <w:proofErr w:type="gramStart"/>
            <w:r w:rsidRPr="00DE1FB6">
              <w:rPr>
                <w:rFonts w:ascii="Times New Roman" w:eastAsia="Times New Roman" w:hAnsi="Times New Roman" w:cs="Times New Roman"/>
                <w:b/>
                <w:sz w:val="16"/>
                <w:szCs w:val="16"/>
                <w:lang w:eastAsia="ru-RU"/>
              </w:rPr>
              <w:t>теплоснаб-жения</w:t>
            </w:r>
            <w:proofErr w:type="spellEnd"/>
            <w:proofErr w:type="gramEnd"/>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Тип прокладки</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spellStart"/>
            <w:proofErr w:type="gramStart"/>
            <w:r w:rsidRPr="00DE1FB6">
              <w:rPr>
                <w:rFonts w:ascii="Times New Roman" w:eastAsia="Times New Roman" w:hAnsi="Times New Roman" w:cs="Times New Roman"/>
                <w:b/>
                <w:sz w:val="16"/>
                <w:szCs w:val="16"/>
                <w:lang w:eastAsia="ru-RU"/>
              </w:rPr>
              <w:t>Наруж-ный</w:t>
            </w:r>
            <w:proofErr w:type="spellEnd"/>
            <w:proofErr w:type="gramEnd"/>
            <w:r w:rsidRPr="00DE1FB6">
              <w:rPr>
                <w:rFonts w:ascii="Times New Roman" w:eastAsia="Times New Roman" w:hAnsi="Times New Roman" w:cs="Times New Roman"/>
                <w:b/>
                <w:sz w:val="16"/>
                <w:szCs w:val="16"/>
                <w:lang w:eastAsia="ru-RU"/>
              </w:rPr>
              <w:t xml:space="preserve"> диаметр труб, мм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gramStart"/>
            <w:r w:rsidRPr="00DE1FB6">
              <w:rPr>
                <w:rFonts w:ascii="Times New Roman" w:eastAsia="Times New Roman" w:hAnsi="Times New Roman" w:cs="Times New Roman"/>
                <w:b/>
                <w:sz w:val="16"/>
                <w:szCs w:val="16"/>
                <w:lang w:eastAsia="ru-RU"/>
              </w:rPr>
              <w:t>Общая</w:t>
            </w:r>
            <w:proofErr w:type="gramEnd"/>
            <w:r w:rsidRPr="00DE1FB6">
              <w:rPr>
                <w:rFonts w:ascii="Times New Roman" w:eastAsia="Times New Roman" w:hAnsi="Times New Roman" w:cs="Times New Roman"/>
                <w:b/>
                <w:sz w:val="16"/>
                <w:szCs w:val="16"/>
                <w:lang w:eastAsia="ru-RU"/>
              </w:rPr>
              <w:t xml:space="preserve"> </w:t>
            </w:r>
            <w:proofErr w:type="spellStart"/>
            <w:r w:rsidRPr="00DE1FB6">
              <w:rPr>
                <w:rFonts w:ascii="Times New Roman" w:eastAsia="Times New Roman" w:hAnsi="Times New Roman" w:cs="Times New Roman"/>
                <w:b/>
                <w:sz w:val="16"/>
                <w:szCs w:val="16"/>
                <w:lang w:eastAsia="ru-RU"/>
              </w:rPr>
              <w:t>протя-женность</w:t>
            </w:r>
            <w:proofErr w:type="spellEnd"/>
            <w:r w:rsidRPr="00DE1FB6">
              <w:rPr>
                <w:rFonts w:ascii="Times New Roman" w:eastAsia="Times New Roman" w:hAnsi="Times New Roman" w:cs="Times New Roman"/>
                <w:b/>
                <w:sz w:val="16"/>
                <w:szCs w:val="16"/>
                <w:lang w:eastAsia="ru-RU"/>
              </w:rPr>
              <w:t xml:space="preserve"> сетей, км</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roofErr w:type="spellStart"/>
            <w:proofErr w:type="gramStart"/>
            <w:r w:rsidRPr="00DE1FB6">
              <w:rPr>
                <w:rFonts w:ascii="Times New Roman" w:eastAsia="Times New Roman" w:hAnsi="Times New Roman" w:cs="Times New Roman"/>
                <w:b/>
                <w:sz w:val="16"/>
                <w:szCs w:val="16"/>
                <w:lang w:eastAsia="ru-RU"/>
              </w:rPr>
              <w:t>Протя-женность</w:t>
            </w:r>
            <w:proofErr w:type="spellEnd"/>
            <w:proofErr w:type="gramEnd"/>
            <w:r w:rsidRPr="00DE1FB6">
              <w:rPr>
                <w:rFonts w:ascii="Times New Roman" w:eastAsia="Times New Roman" w:hAnsi="Times New Roman" w:cs="Times New Roman"/>
                <w:b/>
                <w:sz w:val="16"/>
                <w:szCs w:val="16"/>
                <w:lang w:eastAsia="ru-RU"/>
              </w:rPr>
              <w:t xml:space="preserve"> участков </w:t>
            </w:r>
            <w:proofErr w:type="spellStart"/>
            <w:r w:rsidRPr="00DE1FB6">
              <w:rPr>
                <w:rFonts w:ascii="Times New Roman" w:eastAsia="Times New Roman" w:hAnsi="Times New Roman" w:cs="Times New Roman"/>
                <w:b/>
                <w:sz w:val="16"/>
                <w:szCs w:val="16"/>
                <w:lang w:eastAsia="ru-RU"/>
              </w:rPr>
              <w:t>теплопро-водов</w:t>
            </w:r>
            <w:proofErr w:type="spellEnd"/>
            <w:r w:rsidRPr="00DE1FB6">
              <w:rPr>
                <w:rFonts w:ascii="Times New Roman" w:eastAsia="Times New Roman" w:hAnsi="Times New Roman" w:cs="Times New Roman"/>
                <w:b/>
                <w:sz w:val="16"/>
                <w:szCs w:val="16"/>
                <w:lang w:eastAsia="ru-RU"/>
              </w:rPr>
              <w:t xml:space="preserve"> на </w:t>
            </w:r>
            <w:proofErr w:type="spellStart"/>
            <w:r w:rsidRPr="00DE1FB6">
              <w:rPr>
                <w:rFonts w:ascii="Times New Roman" w:eastAsia="Times New Roman" w:hAnsi="Times New Roman" w:cs="Times New Roman"/>
                <w:b/>
                <w:sz w:val="16"/>
                <w:szCs w:val="16"/>
                <w:lang w:eastAsia="ru-RU"/>
              </w:rPr>
              <w:t>отопле-ние</w:t>
            </w:r>
            <w:proofErr w:type="spellEnd"/>
            <w:r w:rsidRPr="00DE1FB6">
              <w:rPr>
                <w:rFonts w:ascii="Times New Roman" w:eastAsia="Times New Roman" w:hAnsi="Times New Roman" w:cs="Times New Roman"/>
                <w:b/>
                <w:sz w:val="16"/>
                <w:szCs w:val="16"/>
                <w:lang w:eastAsia="ru-RU"/>
              </w:rPr>
              <w:t>, км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proofErr w:type="gramStart"/>
            <w:r w:rsidRPr="00DE1FB6">
              <w:rPr>
                <w:rFonts w:ascii="Times New Roman" w:eastAsia="Times New Roman" w:hAnsi="Times New Roman" w:cs="Times New Roman"/>
                <w:b/>
                <w:sz w:val="16"/>
                <w:szCs w:val="16"/>
                <w:lang w:eastAsia="ru-RU"/>
              </w:rPr>
              <w:t>отопле-ние</w:t>
            </w:r>
            <w:proofErr w:type="spellEnd"/>
            <w:proofErr w:type="gramEnd"/>
            <w:r w:rsidRPr="00DE1FB6">
              <w:rPr>
                <w:rFonts w:ascii="Times New Roman" w:eastAsia="Times New Roman" w:hAnsi="Times New Roman" w:cs="Times New Roman"/>
                <w:b/>
                <w:sz w:val="16"/>
                <w:szCs w:val="16"/>
                <w:lang w:eastAsia="ru-RU"/>
              </w:rPr>
              <w:t>, Гкал</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r w:rsidRPr="00DE1FB6">
              <w:rPr>
                <w:rFonts w:ascii="Times New Roman" w:eastAsia="Times New Roman" w:hAnsi="Times New Roman" w:cs="Times New Roman"/>
                <w:b/>
                <w:sz w:val="16"/>
                <w:szCs w:val="16"/>
                <w:lang w:eastAsia="ru-RU"/>
              </w:rPr>
              <w:t>отопл</w:t>
            </w:r>
            <w:proofErr w:type="spellEnd"/>
            <w:r w:rsidRPr="00DE1FB6">
              <w:rPr>
                <w:rFonts w:ascii="Times New Roman" w:eastAsia="Times New Roman" w:hAnsi="Times New Roman" w:cs="Times New Roman"/>
                <w:b/>
                <w:sz w:val="16"/>
                <w:szCs w:val="16"/>
                <w:lang w:eastAsia="ru-RU"/>
              </w:rPr>
              <w:t xml:space="preserve"> через </w:t>
            </w:r>
            <w:proofErr w:type="gramStart"/>
            <w:r w:rsidRPr="00DE1FB6">
              <w:rPr>
                <w:rFonts w:ascii="Times New Roman" w:eastAsia="Times New Roman" w:hAnsi="Times New Roman" w:cs="Times New Roman"/>
                <w:b/>
                <w:sz w:val="16"/>
                <w:szCs w:val="16"/>
                <w:lang w:eastAsia="ru-RU"/>
              </w:rPr>
              <w:t>поверх-</w:t>
            </w:r>
            <w:proofErr w:type="spellStart"/>
            <w:r w:rsidRPr="00DE1FB6">
              <w:rPr>
                <w:rFonts w:ascii="Times New Roman" w:eastAsia="Times New Roman" w:hAnsi="Times New Roman" w:cs="Times New Roman"/>
                <w:b/>
                <w:sz w:val="16"/>
                <w:szCs w:val="16"/>
                <w:lang w:eastAsia="ru-RU"/>
              </w:rPr>
              <w:t>ность</w:t>
            </w:r>
            <w:proofErr w:type="spellEnd"/>
            <w:proofErr w:type="gramEnd"/>
            <w:r w:rsidRPr="00DE1FB6">
              <w:rPr>
                <w:rFonts w:ascii="Times New Roman" w:eastAsia="Times New Roman" w:hAnsi="Times New Roman" w:cs="Times New Roman"/>
                <w:b/>
                <w:sz w:val="16"/>
                <w:szCs w:val="16"/>
                <w:lang w:eastAsia="ru-RU"/>
              </w:rPr>
              <w:t>, Гкал</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Потери </w:t>
            </w:r>
            <w:proofErr w:type="spellStart"/>
            <w:r w:rsidRPr="00DE1FB6">
              <w:rPr>
                <w:rFonts w:ascii="Times New Roman" w:eastAsia="Times New Roman" w:hAnsi="Times New Roman" w:cs="Times New Roman"/>
                <w:b/>
                <w:sz w:val="16"/>
                <w:szCs w:val="16"/>
                <w:lang w:eastAsia="ru-RU"/>
              </w:rPr>
              <w:t>отопл</w:t>
            </w:r>
            <w:proofErr w:type="spellEnd"/>
            <w:r w:rsidRPr="00DE1FB6">
              <w:rPr>
                <w:rFonts w:ascii="Times New Roman" w:eastAsia="Times New Roman" w:hAnsi="Times New Roman" w:cs="Times New Roman"/>
                <w:b/>
                <w:sz w:val="16"/>
                <w:szCs w:val="16"/>
                <w:lang w:eastAsia="ru-RU"/>
              </w:rPr>
              <w:t xml:space="preserve"> с утечками, Гкал</w:t>
            </w:r>
          </w:p>
        </w:tc>
      </w:tr>
      <w:tr w:rsidR="00DE1FB6" w:rsidRPr="00DE1FB6" w:rsidTr="00633739">
        <w:trPr>
          <w:trHeight w:val="151"/>
        </w:trPr>
        <w:tc>
          <w:tcPr>
            <w:tcW w:w="1560" w:type="dxa"/>
            <w:tcBorders>
              <w:top w:val="nil"/>
              <w:left w:val="single" w:sz="4" w:space="0" w:color="auto"/>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1061"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923"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993"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6</w:t>
            </w:r>
          </w:p>
        </w:tc>
        <w:tc>
          <w:tcPr>
            <w:tcW w:w="992"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w:t>
            </w:r>
          </w:p>
        </w:tc>
        <w:tc>
          <w:tcPr>
            <w:tcW w:w="2268" w:type="dxa"/>
            <w:tcBorders>
              <w:top w:val="nil"/>
              <w:left w:val="nil"/>
              <w:bottom w:val="single" w:sz="4" w:space="0" w:color="auto"/>
              <w:right w:val="single" w:sz="4" w:space="0" w:color="auto"/>
            </w:tcBorders>
            <w:shd w:val="clear" w:color="auto" w:fill="auto"/>
            <w:noWrap/>
            <w:vAlign w:val="bottom"/>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r>
      <w:tr w:rsidR="00DE1FB6" w:rsidRPr="00DE1FB6" w:rsidTr="00633739">
        <w:trPr>
          <w:trHeight w:val="28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2х трубная</w:t>
            </w:r>
          </w:p>
        </w:tc>
        <w:tc>
          <w:tcPr>
            <w:tcW w:w="106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ПНК</w:t>
            </w:r>
          </w:p>
        </w:tc>
        <w:tc>
          <w:tcPr>
            <w:tcW w:w="92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76</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0,405</w:t>
            </w:r>
          </w:p>
        </w:tc>
        <w:tc>
          <w:tcPr>
            <w:tcW w:w="99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0,405</w:t>
            </w: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289,87</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278,40</w:t>
            </w:r>
          </w:p>
        </w:tc>
        <w:tc>
          <w:tcPr>
            <w:tcW w:w="226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11,47</w:t>
            </w:r>
          </w:p>
        </w:tc>
      </w:tr>
      <w:tr w:rsidR="00DE1FB6" w:rsidRPr="00DE1FB6" w:rsidTr="00633739">
        <w:trPr>
          <w:trHeight w:val="28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2х трубная</w:t>
            </w:r>
          </w:p>
        </w:tc>
        <w:tc>
          <w:tcPr>
            <w:tcW w:w="106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ПНК</w:t>
            </w:r>
          </w:p>
        </w:tc>
        <w:tc>
          <w:tcPr>
            <w:tcW w:w="92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133</w:t>
            </w: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0,108</w:t>
            </w:r>
          </w:p>
        </w:tc>
        <w:tc>
          <w:tcPr>
            <w:tcW w:w="99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0,108</w:t>
            </w: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57,51</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56,71</w:t>
            </w:r>
          </w:p>
        </w:tc>
        <w:tc>
          <w:tcPr>
            <w:tcW w:w="226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0,80</w:t>
            </w:r>
          </w:p>
        </w:tc>
      </w:tr>
      <w:tr w:rsidR="00DE1FB6" w:rsidRPr="00DE1FB6" w:rsidTr="00633739">
        <w:trPr>
          <w:trHeight w:val="28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c>
          <w:tcPr>
            <w:tcW w:w="1061"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2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347,38</w:t>
            </w:r>
          </w:p>
        </w:tc>
        <w:tc>
          <w:tcPr>
            <w:tcW w:w="992"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335,11</w:t>
            </w:r>
          </w:p>
        </w:tc>
        <w:tc>
          <w:tcPr>
            <w:tcW w:w="2268" w:type="dxa"/>
            <w:tcBorders>
              <w:top w:val="nil"/>
              <w:left w:val="nil"/>
              <w:bottom w:val="single" w:sz="4" w:space="0" w:color="auto"/>
              <w:right w:val="single" w:sz="4" w:space="0" w:color="auto"/>
            </w:tcBorders>
            <w:shd w:val="clear" w:color="auto" w:fill="auto"/>
            <w:vAlign w:val="bottom"/>
            <w:hideMark/>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12,27</w:t>
            </w:r>
          </w:p>
        </w:tc>
      </w:tr>
    </w:tbl>
    <w:p w:rsidR="00DE1FB6" w:rsidRPr="00DE1FB6" w:rsidRDefault="00DE1FB6" w:rsidP="00DE1FB6">
      <w:pPr>
        <w:spacing w:after="0" w:line="240" w:lineRule="auto"/>
        <w:ind w:firstLine="709"/>
        <w:jc w:val="both"/>
        <w:rPr>
          <w:rFonts w:ascii="Times New Roman" w:eastAsia="Calibri" w:hAnsi="Times New Roman" w:cs="Times New Roman"/>
          <w:sz w:val="16"/>
          <w:szCs w:val="16"/>
          <w:lang w:val="x-none" w:eastAsia="x-none"/>
        </w:rPr>
      </w:pPr>
    </w:p>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Подключение к  котельным новых потребителей не планируется, изменение тепловых нагрузок не планируется.</w:t>
      </w:r>
    </w:p>
    <w:p w:rsidR="00DE1FB6" w:rsidRPr="00DE1FB6" w:rsidRDefault="00DE1FB6" w:rsidP="00DE1FB6">
      <w:pPr>
        <w:spacing w:after="0" w:line="240" w:lineRule="auto"/>
        <w:rPr>
          <w:rFonts w:ascii="Times New Roman" w:eastAsia="Times New Roman" w:hAnsi="Times New Roman" w:cs="Times New Roman"/>
          <w:b/>
          <w:sz w:val="16"/>
          <w:szCs w:val="16"/>
        </w:rPr>
      </w:pPr>
    </w:p>
    <w:p w:rsidR="00DE1FB6" w:rsidRPr="00DE1FB6" w:rsidRDefault="00DE1FB6" w:rsidP="00DE1FB6">
      <w:pPr>
        <w:spacing w:after="0" w:line="240" w:lineRule="auto"/>
        <w:ind w:left="720"/>
        <w:rPr>
          <w:rFonts w:ascii="Times New Roman" w:eastAsia="Times New Roman" w:hAnsi="Times New Roman" w:cs="Times New Roman"/>
          <w:b/>
          <w:sz w:val="16"/>
          <w:szCs w:val="16"/>
        </w:rPr>
      </w:pPr>
      <w:r w:rsidRPr="00DE1FB6">
        <w:rPr>
          <w:rFonts w:ascii="Times New Roman" w:eastAsia="Times New Roman" w:hAnsi="Times New Roman" w:cs="Times New Roman"/>
          <w:b/>
          <w:sz w:val="16"/>
          <w:szCs w:val="16"/>
        </w:rPr>
        <w:t>Схема 3  Тепловые сети  АСУСО Омской области "</w:t>
      </w:r>
      <w:proofErr w:type="spellStart"/>
      <w:r w:rsidRPr="00DE1FB6">
        <w:rPr>
          <w:rFonts w:ascii="Times New Roman" w:eastAsia="Times New Roman" w:hAnsi="Times New Roman" w:cs="Times New Roman"/>
          <w:b/>
          <w:sz w:val="16"/>
          <w:szCs w:val="16"/>
        </w:rPr>
        <w:t>Атакский</w:t>
      </w:r>
      <w:proofErr w:type="spellEnd"/>
      <w:r w:rsidRPr="00DE1FB6">
        <w:rPr>
          <w:rFonts w:ascii="Times New Roman" w:eastAsia="Times New Roman" w:hAnsi="Times New Roman" w:cs="Times New Roman"/>
          <w:b/>
          <w:sz w:val="16"/>
          <w:szCs w:val="16"/>
        </w:rPr>
        <w:t xml:space="preserve"> психоневрологический интернат"</w:t>
      </w:r>
    </w:p>
    <w:p w:rsidR="00DE1FB6" w:rsidRPr="00DE1FB6" w:rsidRDefault="00DE1FB6" w:rsidP="00DE1FB6">
      <w:pPr>
        <w:spacing w:after="0" w:line="240" w:lineRule="auto"/>
        <w:jc w:val="center"/>
        <w:rPr>
          <w:rFonts w:ascii="Times New Roman" w:eastAsia="Times New Roman" w:hAnsi="Times New Roman" w:cs="Times New Roman"/>
          <w:sz w:val="16"/>
          <w:szCs w:val="16"/>
        </w:rPr>
      </w:pPr>
    </w:p>
    <w:p w:rsidR="00DE1FB6" w:rsidRPr="00DE1FB6" w:rsidRDefault="00DE1FB6" w:rsidP="00DE1FB6">
      <w:pPr>
        <w:spacing w:after="0" w:line="240" w:lineRule="auto"/>
        <w:jc w:val="center"/>
        <w:rPr>
          <w:rFonts w:ascii="Times New Roman" w:eastAsia="Times New Roman" w:hAnsi="Times New Roman" w:cs="Times New Roman"/>
          <w:sz w:val="24"/>
          <w:szCs w:val="24"/>
        </w:rPr>
      </w:pPr>
    </w:p>
    <w:p w:rsidR="00DE1FB6" w:rsidRPr="00DE1FB6" w:rsidRDefault="00DE1FB6" w:rsidP="00DE1FB6">
      <w:pPr>
        <w:spacing w:after="0" w:line="240" w:lineRule="auto"/>
        <w:jc w:val="center"/>
        <w:rPr>
          <w:rFonts w:ascii="Times New Roman" w:eastAsia="Times New Roman" w:hAnsi="Times New Roman" w:cs="Times New Roman"/>
          <w:sz w:val="24"/>
          <w:szCs w:val="24"/>
        </w:rPr>
      </w:pPr>
    </w:p>
    <w:p w:rsidR="00DE1FB6" w:rsidRPr="00DE1FB6" w:rsidRDefault="00DE1FB6" w:rsidP="00DE1FB6">
      <w:pPr>
        <w:spacing w:after="0" w:line="240" w:lineRule="auto"/>
        <w:ind w:left="-426"/>
        <w:rPr>
          <w:rFonts w:ascii="Times New Roman" w:eastAsia="Times New Roman" w:hAnsi="Times New Roman" w:cs="Times New Roman"/>
          <w:b/>
          <w:sz w:val="24"/>
          <w:szCs w:val="24"/>
        </w:rPr>
      </w:pPr>
      <w:r w:rsidRPr="00DE1FB6">
        <w:rPr>
          <w:rFonts w:ascii="Times New Roman" w:eastAsia="Times New Roman" w:hAnsi="Times New Roman" w:cs="Times New Roman"/>
          <w:b/>
          <w:noProof/>
          <w:sz w:val="24"/>
          <w:szCs w:val="24"/>
          <w:lang w:eastAsia="ru-RU"/>
        </w:rPr>
        <w:lastRenderedPageBreak/>
        <mc:AlternateContent>
          <mc:Choice Requires="wpg">
            <w:drawing>
              <wp:inline distT="0" distB="0" distL="0" distR="0" wp14:anchorId="5ADFE765" wp14:editId="5ABCFF35">
                <wp:extent cx="11377444" cy="6433185"/>
                <wp:effectExtent l="0" t="0" r="14605" b="24765"/>
                <wp:docPr id="77" name="Группа 76"/>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11377444" cy="6433185"/>
                          <a:chOff x="0" y="0"/>
                          <a:chExt cx="11377444" cy="6433185"/>
                        </a:xfrm>
                      </wpg:grpSpPr>
                      <wps:wsp>
                        <wps:cNvPr id="19" name="TextBox 1"/>
                        <wps:cNvSpPr txBox="1"/>
                        <wps:spPr>
                          <a:xfrm>
                            <a:off x="0" y="2686065"/>
                            <a:ext cx="513514" cy="518840"/>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pPr>
                              <w:r>
                                <w:rPr>
                                  <w:rFonts w:ascii="Calibri" w:hAnsi="Calibri" w:cs="Calibri"/>
                                  <w:color w:val="000000"/>
                                  <w:sz w:val="22"/>
                                  <w:szCs w:val="22"/>
                                </w:rPr>
                                <w:t>пекарня</w:t>
                              </w:r>
                            </w:p>
                          </w:txbxContent>
                        </wps:txbx>
                        <wps:bodyPr wrap="square" rtlCol="0" anchor="t"/>
                      </wps:wsp>
                      <wps:wsp>
                        <wps:cNvPr id="20" name="Прямая соединительная линия 20"/>
                        <wps:cNvCnPr/>
                        <wps:spPr>
                          <a:xfrm>
                            <a:off x="506569" y="2862211"/>
                            <a:ext cx="1851776" cy="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21" name="Прямая соединительная линия 21"/>
                        <wps:cNvCnPr/>
                        <wps:spPr>
                          <a:xfrm flipH="1">
                            <a:off x="2345116" y="2850622"/>
                            <a:ext cx="6615" cy="2238263"/>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22" name="Прямая соединительная линия 22"/>
                        <wps:cNvCnPr/>
                        <wps:spPr>
                          <a:xfrm>
                            <a:off x="2358346" y="5095508"/>
                            <a:ext cx="8584958" cy="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23" name="Прямая соединительная линия 23"/>
                        <wps:cNvCnPr/>
                        <wps:spPr>
                          <a:xfrm>
                            <a:off x="2358346" y="2862211"/>
                            <a:ext cx="1712536" cy="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24" name="TextBox 20"/>
                        <wps:cNvSpPr txBox="1"/>
                        <wps:spPr>
                          <a:xfrm>
                            <a:off x="4656829" y="3800891"/>
                            <a:ext cx="745365" cy="382425"/>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мед.</w:t>
                              </w:r>
                            </w:p>
                          </w:txbxContent>
                        </wps:txbx>
                        <wps:bodyPr wrap="square" rtlCol="0" anchor="ctr"/>
                      </wps:wsp>
                      <wps:wsp>
                        <wps:cNvPr id="25" name="TextBox 21"/>
                        <wps:cNvSpPr txBox="1"/>
                        <wps:spPr>
                          <a:xfrm>
                            <a:off x="6349519" y="3782679"/>
                            <a:ext cx="897507" cy="380438"/>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№4</w:t>
                              </w:r>
                            </w:p>
                          </w:txbxContent>
                        </wps:txbx>
                        <wps:bodyPr wrap="square" rtlCol="0" anchor="ctr"/>
                      </wps:wsp>
                      <wps:wsp>
                        <wps:cNvPr id="26" name="TextBox 23"/>
                        <wps:cNvSpPr txBox="1"/>
                        <wps:spPr>
                          <a:xfrm>
                            <a:off x="3142741" y="5598784"/>
                            <a:ext cx="861994" cy="395670"/>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pPr>
                              <w:r>
                                <w:rPr>
                                  <w:rFonts w:ascii="Calibri" w:hAnsi="Calibri" w:cs="Calibri"/>
                                  <w:color w:val="000000"/>
                                  <w:sz w:val="22"/>
                                  <w:szCs w:val="22"/>
                                </w:rPr>
                                <w:t>корпус №3</w:t>
                              </w:r>
                            </w:p>
                          </w:txbxContent>
                        </wps:txbx>
                        <wps:bodyPr wrap="square" rtlCol="0" anchor="t"/>
                      </wps:wsp>
                      <wps:wsp>
                        <wps:cNvPr id="27" name="TextBox 24"/>
                        <wps:cNvSpPr txBox="1"/>
                        <wps:spPr>
                          <a:xfrm>
                            <a:off x="1904255" y="1806041"/>
                            <a:ext cx="895068" cy="337726"/>
                          </a:xfrm>
                          <a:prstGeom prst="rect">
                            <a:avLst/>
                          </a:prstGeom>
                          <a:noFill/>
                          <a:ln w="22225" cmpd="sng">
                            <a:solidFill>
                              <a:sysClr val="windowText" lastClr="000000"/>
                            </a:solid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котельная</w:t>
                              </w:r>
                            </w:p>
                          </w:txbxContent>
                        </wps:txbx>
                        <wps:bodyPr wrap="square" rtlCol="0" anchor="ctr"/>
                      </wps:wsp>
                      <wps:wsp>
                        <wps:cNvPr id="28" name="TextBox 25"/>
                        <wps:cNvSpPr txBox="1"/>
                        <wps:spPr>
                          <a:xfrm>
                            <a:off x="1500528" y="3574085"/>
                            <a:ext cx="393251" cy="696974"/>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pPr>
                              <w:r>
                                <w:rPr>
                                  <w:rFonts w:ascii="Calibri" w:hAnsi="Calibri" w:cs="Calibri"/>
                                  <w:color w:val="000000"/>
                                  <w:sz w:val="22"/>
                                  <w:szCs w:val="22"/>
                                </w:rPr>
                                <w:t>контора</w:t>
                              </w:r>
                            </w:p>
                          </w:txbxContent>
                        </wps:txbx>
                        <wps:bodyPr vert="vert270" wrap="square" rtlCol="0" anchor="t"/>
                      </wps:wsp>
                      <wps:wsp>
                        <wps:cNvPr id="29" name="TextBox 26"/>
                        <wps:cNvSpPr txBox="1"/>
                        <wps:spPr>
                          <a:xfrm>
                            <a:off x="2752466" y="3670104"/>
                            <a:ext cx="844586" cy="413549"/>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№2</w:t>
                              </w:r>
                            </w:p>
                          </w:txbxContent>
                        </wps:txbx>
                        <wps:bodyPr wrap="square" rtlCol="0" anchor="ctr"/>
                      </wps:wsp>
                      <wps:wsp>
                        <wps:cNvPr id="30" name="Прямая соединительная линия 30"/>
                        <wps:cNvCnPr/>
                        <wps:spPr>
                          <a:xfrm flipV="1">
                            <a:off x="4070882" y="229774"/>
                            <a:ext cx="0" cy="2620848"/>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2" name="Прямая соединительная линия 32"/>
                        <wps:cNvCnPr/>
                        <wps:spPr>
                          <a:xfrm flipV="1">
                            <a:off x="4077496" y="1678256"/>
                            <a:ext cx="462511" cy="259"/>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3" name="TextBox 22"/>
                        <wps:cNvSpPr txBox="1"/>
                        <wps:spPr>
                          <a:xfrm>
                            <a:off x="2291868" y="2789369"/>
                            <a:ext cx="119397" cy="152308"/>
                          </a:xfrm>
                          <a:prstGeom prst="rect">
                            <a:avLst/>
                          </a:prstGeom>
                          <a:noFill/>
                          <a:ln w="15875" cmpd="sng">
                            <a:solidFill>
                              <a:sysClr val="windowText" lastClr="000000"/>
                            </a:solid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rPr>
                                  <w:rFonts w:eastAsia="Times New Roman"/>
                                </w:rPr>
                              </w:pPr>
                            </w:p>
                          </w:txbxContent>
                        </wps:txbx>
                        <wps:bodyPr wrap="square" rtlCol="0" anchor="t"/>
                      </wps:wsp>
                      <wps:wsp>
                        <wps:cNvPr id="34" name="TextBox 27"/>
                        <wps:cNvSpPr txBox="1"/>
                        <wps:spPr>
                          <a:xfrm>
                            <a:off x="4549082" y="1493096"/>
                            <a:ext cx="606453" cy="413881"/>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pPr>
                              <w:r>
                                <w:rPr>
                                  <w:rFonts w:ascii="Calibri" w:hAnsi="Calibri" w:cs="Calibri"/>
                                  <w:color w:val="000000"/>
                                  <w:sz w:val="22"/>
                                  <w:szCs w:val="22"/>
                                </w:rPr>
                                <w:t>гараж</w:t>
                              </w:r>
                            </w:p>
                          </w:txbxContent>
                        </wps:txbx>
                        <wps:bodyPr wrap="square" rtlCol="0" anchor="t"/>
                      </wps:wsp>
                      <wps:wsp>
                        <wps:cNvPr id="35" name="Прямая соединительная линия 35"/>
                        <wps:cNvCnPr/>
                        <wps:spPr>
                          <a:xfrm>
                            <a:off x="4077496" y="229775"/>
                            <a:ext cx="1079495" cy="456"/>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6" name="TextBox 38"/>
                        <wps:cNvSpPr txBox="1"/>
                        <wps:spPr>
                          <a:xfrm>
                            <a:off x="5149588" y="0"/>
                            <a:ext cx="606456" cy="394185"/>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БПК</w:t>
                              </w:r>
                            </w:p>
                          </w:txbxContent>
                        </wps:txbx>
                        <wps:bodyPr wrap="square" rtlCol="0" anchor="t"/>
                      </wps:wsp>
                      <wps:wsp>
                        <wps:cNvPr id="37" name="Прямая соединительная линия 37"/>
                        <wps:cNvCnPr>
                          <a:stCxn id="29" idx="1"/>
                        </wps:cNvCnPr>
                        <wps:spPr>
                          <a:xfrm flipH="1">
                            <a:off x="1897749" y="3876879"/>
                            <a:ext cx="854717" cy="3477"/>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8" name="Прямая соединительная линия 38"/>
                        <wps:cNvCnPr>
                          <a:endCxn id="26" idx="0"/>
                        </wps:cNvCnPr>
                        <wps:spPr>
                          <a:xfrm>
                            <a:off x="3570595" y="5108752"/>
                            <a:ext cx="3143" cy="490032"/>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9" name="Прямая соединительная линия 39"/>
                        <wps:cNvCnPr>
                          <a:stCxn id="27" idx="2"/>
                        </wps:cNvCnPr>
                        <wps:spPr>
                          <a:xfrm>
                            <a:off x="2351788" y="2143767"/>
                            <a:ext cx="166" cy="418846"/>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40" name="TextBox 46"/>
                        <wps:cNvSpPr txBox="1"/>
                        <wps:spPr>
                          <a:xfrm>
                            <a:off x="1937115" y="2795993"/>
                            <a:ext cx="119397" cy="152308"/>
                          </a:xfrm>
                          <a:prstGeom prst="rect">
                            <a:avLst/>
                          </a:prstGeom>
                          <a:noFill/>
                          <a:ln w="15875" cmpd="sng">
                            <a:solidFill>
                              <a:sysClr val="windowText" lastClr="000000"/>
                            </a:solid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rPr>
                                  <w:rFonts w:eastAsia="Times New Roman"/>
                                </w:rPr>
                              </w:pPr>
                            </w:p>
                          </w:txbxContent>
                        </wps:txbx>
                        <wps:bodyPr wrap="square" rtlCol="0" anchor="t"/>
                      </wps:wsp>
                      <wps:wsp>
                        <wps:cNvPr id="41" name="Прямая соединительная линия 41"/>
                        <wps:cNvCnPr/>
                        <wps:spPr>
                          <a:xfrm flipV="1">
                            <a:off x="5040821" y="4163450"/>
                            <a:ext cx="0" cy="93868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42" name="Прямая соединительная линия 42"/>
                        <wps:cNvCnPr>
                          <a:stCxn id="25" idx="2"/>
                        </wps:cNvCnPr>
                        <wps:spPr>
                          <a:xfrm>
                            <a:off x="6799493" y="4163117"/>
                            <a:ext cx="166" cy="952257"/>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43" name="TextBox 55"/>
                        <wps:cNvSpPr txBox="1"/>
                        <wps:spPr>
                          <a:xfrm>
                            <a:off x="8664001" y="5752187"/>
                            <a:ext cx="573381" cy="465201"/>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столовая</w:t>
                              </w:r>
                            </w:p>
                          </w:txbxContent>
                        </wps:txbx>
                        <wps:bodyPr wrap="square" rtlCol="0" anchor="ctr"/>
                      </wps:wsp>
                      <wps:wsp>
                        <wps:cNvPr id="44" name="TextBox 56"/>
                        <wps:cNvSpPr txBox="1"/>
                        <wps:spPr>
                          <a:xfrm>
                            <a:off x="10949586" y="4891878"/>
                            <a:ext cx="427858" cy="433748"/>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proofErr w:type="spellStart"/>
                              <w:r>
                                <w:rPr>
                                  <w:rFonts w:ascii="Calibri" w:hAnsi="Calibri" w:cs="Calibri"/>
                                  <w:color w:val="000000"/>
                                  <w:sz w:val="16"/>
                                  <w:szCs w:val="16"/>
                                </w:rPr>
                                <w:t>Водонапор</w:t>
                              </w:r>
                              <w:proofErr w:type="spellEnd"/>
                              <w:r>
                                <w:rPr>
                                  <w:rFonts w:ascii="Calibri" w:hAnsi="Calibri" w:cs="Calibri"/>
                                  <w:color w:val="000000"/>
                                  <w:sz w:val="16"/>
                                  <w:szCs w:val="16"/>
                                </w:rPr>
                                <w:t>. башня</w:t>
                              </w:r>
                            </w:p>
                          </w:txbxContent>
                        </wps:txbx>
                        <wps:bodyPr wrap="square" rtlCol="0" anchor="ctr"/>
                      </wps:wsp>
                      <wps:wsp>
                        <wps:cNvPr id="45" name="Прямая соединительная линия 45"/>
                        <wps:cNvCnPr/>
                        <wps:spPr>
                          <a:xfrm>
                            <a:off x="8919871" y="5095508"/>
                            <a:ext cx="0" cy="761538"/>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46" name="Прямая соединительная линия 46"/>
                        <wps:cNvCnPr/>
                        <wps:spPr>
                          <a:xfrm flipH="1">
                            <a:off x="5395581" y="5108752"/>
                            <a:ext cx="211674" cy="1233363"/>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47" name="TextBox 61"/>
                        <wps:cNvSpPr txBox="1"/>
                        <wps:spPr>
                          <a:xfrm>
                            <a:off x="4868440" y="5870002"/>
                            <a:ext cx="861995" cy="563183"/>
                          </a:xfrm>
                          <a:prstGeom prst="rect">
                            <a:avLst/>
                          </a:prstGeom>
                          <a:noFill/>
                          <a:ln w="15875" cmpd="sng">
                            <a:solidFill>
                              <a:sysClr val="windowText" lastClr="000000"/>
                            </a:solidFill>
                            <a:prstDash val="dash"/>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w:t>
                              </w:r>
                            </w:p>
                          </w:txbxContent>
                        </wps:txbx>
                        <wps:bodyPr wrap="square" rtlCol="0" anchor="ctr"/>
                      </wps:wsp>
                      <wps:wsp>
                        <wps:cNvPr id="48" name="TextBox 62"/>
                        <wps:cNvSpPr txBox="1"/>
                        <wps:spPr>
                          <a:xfrm>
                            <a:off x="6050310" y="6037847"/>
                            <a:ext cx="566765" cy="374148"/>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pPr>
                              <w:r>
                                <w:rPr>
                                  <w:rFonts w:ascii="Calibri" w:hAnsi="Calibri" w:cs="Calibri"/>
                                  <w:color w:val="000000"/>
                                  <w:sz w:val="22"/>
                                  <w:szCs w:val="22"/>
                                </w:rPr>
                                <w:t>клуб</w:t>
                              </w:r>
                            </w:p>
                          </w:txbxContent>
                        </wps:txbx>
                        <wps:bodyPr wrap="square" rtlCol="0" anchor="t"/>
                      </wps:wsp>
                      <wps:wsp>
                        <wps:cNvPr id="49" name="Прямая соединительная линия 49"/>
                        <wps:cNvCnPr/>
                        <wps:spPr>
                          <a:xfrm>
                            <a:off x="5730499" y="6158237"/>
                            <a:ext cx="256411" cy="522"/>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50" name="Прямая соединительная линия 50"/>
                        <wps:cNvCnPr/>
                        <wps:spPr>
                          <a:xfrm flipH="1">
                            <a:off x="2355369" y="5097872"/>
                            <a:ext cx="1087" cy="939957"/>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51" name="Прямая соединительная линия 51"/>
                        <wps:cNvCnPr/>
                        <wps:spPr>
                          <a:xfrm flipH="1">
                            <a:off x="2000278" y="6037830"/>
                            <a:ext cx="362698" cy="0"/>
                          </a:xfrm>
                          <a:prstGeom prst="line">
                            <a:avLst/>
                          </a:prstGeom>
                          <a:noFill/>
                          <a:ln w="9525"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52" name="TextBox 74"/>
                        <wps:cNvSpPr txBox="1"/>
                        <wps:spPr>
                          <a:xfrm>
                            <a:off x="1378941" y="5839500"/>
                            <a:ext cx="628282" cy="518176"/>
                          </a:xfrm>
                          <a:prstGeom prst="rect">
                            <a:avLst/>
                          </a:prstGeom>
                          <a:solidFill>
                            <a:sysClr val="window" lastClr="FFFFFF"/>
                          </a:solidFill>
                          <a:ln w="25400" cap="flat" cmpd="sng" algn="ctr">
                            <a:solidFill>
                              <a:sysClr val="windowText" lastClr="000000"/>
                            </a:solidFill>
                            <a:prstDash val="solid"/>
                          </a:ln>
                          <a:effectLst/>
                        </wps:spPr>
                        <wps:style>
                          <a:lnRef idx="2">
                            <a:schemeClr val="dk1"/>
                          </a:lnRef>
                          <a:fillRef idx="1">
                            <a:schemeClr val="lt1"/>
                          </a:fillRef>
                          <a:effectRef idx="0">
                            <a:schemeClr val="dk1"/>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1</w:t>
                              </w:r>
                            </w:p>
                          </w:txbxContent>
                        </wps:txbx>
                        <wps:bodyPr wrap="square" rtlCol="0" anchor="ctr"/>
                      </wps:wsp>
                      <wps:wsp>
                        <wps:cNvPr id="53" name="TextBox 34"/>
                        <wps:cNvSpPr txBox="1"/>
                        <wps:spPr>
                          <a:xfrm>
                            <a:off x="8722392" y="4610100"/>
                            <a:ext cx="1416414" cy="305383"/>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60</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54" name="TextBox 35"/>
                        <wps:cNvSpPr txBox="1"/>
                        <wps:spPr>
                          <a:xfrm>
                            <a:off x="7182438" y="4695793"/>
                            <a:ext cx="1422160" cy="283263"/>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32</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55" name="TextBox 36"/>
                        <wps:cNvSpPr txBox="1"/>
                        <wps:spPr>
                          <a:xfrm>
                            <a:off x="8182999" y="5381589"/>
                            <a:ext cx="1422160" cy="370598"/>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57</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10</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56" name="TextBox 37"/>
                        <wps:cNvSpPr txBox="1"/>
                        <wps:spPr>
                          <a:xfrm>
                            <a:off x="6175268" y="4409976"/>
                            <a:ext cx="1416411" cy="285817"/>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17</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57" name="TextBox 39"/>
                        <wps:cNvSpPr txBox="1"/>
                        <wps:spPr>
                          <a:xfrm>
                            <a:off x="5256037" y="5528117"/>
                            <a:ext cx="1211050" cy="377451"/>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19</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58" name="TextBox 41"/>
                        <wps:cNvSpPr txBox="1"/>
                        <wps:spPr>
                          <a:xfrm>
                            <a:off x="4376764" y="4371903"/>
                            <a:ext cx="1416413" cy="323922"/>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18м</w:t>
                              </w:r>
                            </w:p>
                          </w:txbxContent>
                        </wps:txbx>
                        <wps:bodyPr wrap="square" rtlCol="0" anchor="ctr"/>
                      </wps:wsp>
                      <wps:wsp>
                        <wps:cNvPr id="59" name="TextBox 43"/>
                        <wps:cNvSpPr txBox="1"/>
                        <wps:spPr>
                          <a:xfrm>
                            <a:off x="5202029" y="4695794"/>
                            <a:ext cx="1422160" cy="352796"/>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32</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0" name="TextBox 44"/>
                        <wps:cNvSpPr txBox="1"/>
                        <wps:spPr>
                          <a:xfrm>
                            <a:off x="3610237" y="4695794"/>
                            <a:ext cx="1422160" cy="347830"/>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1" name="TextBox 47"/>
                        <wps:cNvSpPr txBox="1"/>
                        <wps:spPr>
                          <a:xfrm>
                            <a:off x="3066389" y="5269213"/>
                            <a:ext cx="1211049" cy="258904"/>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7</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2" name="TextBox 48"/>
                        <wps:cNvSpPr txBox="1"/>
                        <wps:spPr>
                          <a:xfrm>
                            <a:off x="2359959" y="4695761"/>
                            <a:ext cx="1339591" cy="335149"/>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3" name="TextBox 50"/>
                        <wps:cNvSpPr txBox="1"/>
                        <wps:spPr>
                          <a:xfrm>
                            <a:off x="1725168" y="5381625"/>
                            <a:ext cx="1211050" cy="315352"/>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17</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4" name="TextBox 52"/>
                        <wps:cNvSpPr txBox="1"/>
                        <wps:spPr>
                          <a:xfrm rot="16200000">
                            <a:off x="1475917" y="4447976"/>
                            <a:ext cx="1352566" cy="289988"/>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25</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5" name="TextBox 53"/>
                        <wps:cNvSpPr txBox="1"/>
                        <wps:spPr>
                          <a:xfrm>
                            <a:off x="1712513" y="3188209"/>
                            <a:ext cx="1422160" cy="297941"/>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14</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6" name="TextBox 54"/>
                        <wps:cNvSpPr txBox="1"/>
                        <wps:spPr>
                          <a:xfrm>
                            <a:off x="1600062" y="2295526"/>
                            <a:ext cx="1422160" cy="437004"/>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6</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7" name="TextBox 57"/>
                        <wps:cNvSpPr txBox="1"/>
                        <wps:spPr>
                          <a:xfrm>
                            <a:off x="2645478" y="2911737"/>
                            <a:ext cx="1211050" cy="276472"/>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8" name="TextBox 59"/>
                        <wps:cNvSpPr txBox="1"/>
                        <wps:spPr>
                          <a:xfrm>
                            <a:off x="615453" y="2898494"/>
                            <a:ext cx="1288794" cy="397156"/>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35</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69" name="TextBox 63"/>
                        <wps:cNvSpPr txBox="1"/>
                        <wps:spPr>
                          <a:xfrm rot="16200000">
                            <a:off x="3219701" y="1426412"/>
                            <a:ext cx="1352566" cy="148165"/>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52</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s:wsp>
                        <wps:cNvPr id="70" name="TextBox 65"/>
                        <wps:cNvSpPr txBox="1"/>
                        <wps:spPr>
                          <a:xfrm>
                            <a:off x="4102604" y="1019175"/>
                            <a:ext cx="1435764" cy="412495"/>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76мм, </w:t>
                              </w:r>
                              <w:r>
                                <w:rPr>
                                  <w:rFonts w:ascii="Calibri" w:hAnsi="Calibri" w:cs="Calibri"/>
                                  <w:color w:val="000000"/>
                                  <w:sz w:val="22"/>
                                  <w:szCs w:val="22"/>
                                  <w:lang w:val="en-US"/>
                                </w:rPr>
                                <w:t>L =</w:t>
                              </w:r>
                              <w:r>
                                <w:rPr>
                                  <w:rFonts w:ascii="Calibri" w:hAnsi="Calibri" w:cs="Calibri"/>
                                  <w:color w:val="000000"/>
                                  <w:sz w:val="22"/>
                                  <w:szCs w:val="22"/>
                                </w:rPr>
                                <w:t>7</w:t>
                              </w:r>
                              <w:r>
                                <w:rPr>
                                  <w:rFonts w:ascii="Calibri" w:hAnsi="Calibri" w:cs="Calibri"/>
                                  <w:color w:val="000000"/>
                                  <w:sz w:val="22"/>
                                  <w:szCs w:val="22"/>
                                  <w:lang w:val="en-US"/>
                                </w:rPr>
                                <w:t xml:space="preserve"> </w:t>
                              </w:r>
                              <w:r>
                                <w:rPr>
                                  <w:rFonts w:ascii="Calibri" w:hAnsi="Calibri" w:cs="Calibri"/>
                                  <w:color w:val="000000"/>
                                  <w:sz w:val="22"/>
                                  <w:szCs w:val="22"/>
                                </w:rPr>
                                <w:t>м</w:t>
                              </w:r>
                            </w:p>
                          </w:txbxContent>
                        </wps:txbx>
                        <wps:bodyPr wrap="square" rtlCol="0" anchor="ctr"/>
                      </wps:wsp>
                    </wpg:wgp>
                  </a:graphicData>
                </a:graphic>
              </wp:inline>
            </w:drawing>
          </mc:Choice>
          <mc:Fallback>
            <w:pict>
              <v:group id="Группа 76" o:spid="_x0000_s1034" style="width:895.85pt;height:506.55pt;mso-position-horizontal-relative:char;mso-position-vertical-relative:line" coordsize="113774,6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">
                <v:shape id="TextBox 1" o:spid="_x0000_s1035" type="#_x0000_t202" style="position:absolute;top:26860;width:5135;height:5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txzsIA&#10;AADbAAAADwAAAGRycy9kb3ducmV2LnhtbERPS4vCMBC+C/sfwix407S6ilajuAsLe9iDr4PehmZs&#10;is2kNlG7/34jCN7m43vOfNnaStyo8aVjBWk/AUGcO11yoWC/++5NQPiArLFyTAr+yMNy8daZY6bd&#10;nTd024ZCxBD2GSowIdSZlD43ZNH3XU0cuZNrLIYIm0LqBu8x3FZykCRjabHk2GCwpi9D+Xl7tQrK&#10;6+SYfqRmtB6u9ofP8S/KhC5Kdd/b1QxEoDa8xE/3j47zp/D4JR4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3HOwgAAANsAAAAPAAAAAAAAAAAAAAAAAJgCAABkcnMvZG93&#10;bnJldi54bWxQSwUGAAAAAAQABAD1AAAAhwMAAAAA&#10;" fillcolor="window" strokecolor="windowText" strokeweight="2pt">
                  <v:textbox>
                    <w:txbxContent>
                      <w:p w:rsidR="00633739" w:rsidRDefault="00633739" w:rsidP="00DE1FB6">
                        <w:pPr>
                          <w:pStyle w:val="af5"/>
                          <w:spacing w:before="0" w:beforeAutospacing="0" w:after="0" w:afterAutospacing="0"/>
                        </w:pPr>
                        <w:r>
                          <w:rPr>
                            <w:rFonts w:ascii="Calibri" w:hAnsi="Calibri" w:cs="Calibri"/>
                            <w:color w:val="000000"/>
                            <w:sz w:val="22"/>
                            <w:szCs w:val="22"/>
                          </w:rPr>
                          <w:t>пекарня</w:t>
                        </w:r>
                      </w:p>
                    </w:txbxContent>
                  </v:textbox>
                </v:shape>
                <v:line id="Прямая соединительная линия 20" o:spid="_x0000_s1036" style="position:absolute;visibility:visible;mso-wrap-style:square" from="5065,28622" to="23583,28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Прямая соединительная линия 21" o:spid="_x0000_s1037" style="position:absolute;flip:x;visibility:visible;mso-wrap-style:square" from="23451,28506" to="23517,50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Прямая соединительная линия 22" o:spid="_x0000_s1038" style="position:absolute;visibility:visible;mso-wrap-style:square" from="23583,50955" to="109433,50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Прямая соединительная линия 23" o:spid="_x0000_s1039" style="position:absolute;visibility:visible;mso-wrap-style:square" from="23583,28622" to="40708,28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 id="TextBox 20" o:spid="_x0000_s1040" type="#_x0000_t202" style="position:absolute;left:46568;top:38008;width:7453;height:3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FecUA&#10;AADbAAAADwAAAGRycy9kb3ducmV2LnhtbESPQWvCQBSE70L/w/IKvemmEkVSVylCxWJJSfTS2zP7&#10;TEKzb0N2E9N/3y0IPQ4z8w2z3o6mEQN1rras4HkWgSAurK65VHA+vU1XIJxH1thYJgU/5GC7eZis&#10;MdH2xhkNuS9FgLBLUEHlfZtI6YqKDLqZbYmDd7WdQR9kV0rd4S3ATSPnUbSUBmsOCxW2tKuo+M57&#10;o+D9YlZpWuJHr9M4230dP4v9YlDq6XF8fQHhafT/4Xv7oBXMY/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kV5xQAAANsAAAAPAAAAAAAAAAAAAAAAAJgCAABkcnMv&#10;ZG93bnJldi54bWxQSwUGAAAAAAQABAD1AAAAigM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мед.</w:t>
                        </w:r>
                      </w:p>
                    </w:txbxContent>
                  </v:textbox>
                </v:shape>
                <v:shape id="TextBox 21" o:spid="_x0000_s1041" type="#_x0000_t202" style="position:absolute;left:63495;top:37826;width:8975;height:3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bg4sUA&#10;AADbAAAADwAAAGRycy9kb3ducmV2LnhtbESPQWvCQBSE7wX/w/IEb3WjmBJSVymCpaWSkuilt2f2&#10;mYRm34bsGtN/3xUKPQ4z8w2z3o6mFQP1rrGsYDGPQBCXVjdcKTgd948JCOeRNbaWScEPOdhuJg9r&#10;TLW9cU5D4SsRIOxSVFB736VSurImg25uO+LgXWxv0AfZV1L3eAtw08plFD1Jgw2HhRo72tVUfhdX&#10;o+D9bJIsq/Bw1dkq3319fJav8aDUbDq+PIPwNPr/8F/7TStYxnD/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uDixQAAANsAAAAPAAAAAAAAAAAAAAAAAJgCAABkcnMv&#10;ZG93bnJldi54bWxQSwUGAAAAAAQABAD1AAAAigM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№4</w:t>
                        </w:r>
                      </w:p>
                    </w:txbxContent>
                  </v:textbox>
                </v:shape>
                <v:shape id="TextBox 23" o:spid="_x0000_s1042" type="#_x0000_t202" style="position:absolute;left:31427;top:55987;width:8620;height:3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gvAcUA&#10;AADbAAAADwAAAGRycy9kb3ducmV2LnhtbESPT2vCQBTE74LfYXlCb7qJrUFS1xALhR568N/B3h7Z&#10;12xo9m3Mrpp+e7dQ8DjMzG+YVTHYVlyp941jBeksAUFcOd1wreB4eJ8uQfiArLF1TAp+yUOxHo9W&#10;mGt34x1d96EWEcI+RwUmhC6X0leGLPqZ64ij9+16iyHKvpa6x1uE21bOkySTFhuOCwY7ejNU/ewv&#10;VkFzWX6lL6lZbJ/L42mTfaJM6KzU02QoX0EEGsIj/N/+0ArmGfx9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C8BxQAAANsAAAAPAAAAAAAAAAAAAAAAAJgCAABkcnMv&#10;ZG93bnJldi54bWxQSwUGAAAAAAQABAD1AAAAigMAAAAA&#10;" fillcolor="window" strokecolor="windowText" strokeweight="2pt">
                  <v:textbox>
                    <w:txbxContent>
                      <w:p w:rsidR="00633739" w:rsidRDefault="00633739" w:rsidP="00DE1FB6">
                        <w:pPr>
                          <w:pStyle w:val="af5"/>
                          <w:spacing w:before="0" w:beforeAutospacing="0" w:after="0" w:afterAutospacing="0"/>
                        </w:pPr>
                        <w:r>
                          <w:rPr>
                            <w:rFonts w:ascii="Calibri" w:hAnsi="Calibri" w:cs="Calibri"/>
                            <w:color w:val="000000"/>
                            <w:sz w:val="22"/>
                            <w:szCs w:val="22"/>
                          </w:rPr>
                          <w:t>корпус №3</w:t>
                        </w:r>
                      </w:p>
                    </w:txbxContent>
                  </v:textbox>
                </v:shape>
                <v:shape id="TextBox 24" o:spid="_x0000_s1043" type="#_x0000_t202" style="position:absolute;left:19042;top:18060;width:8951;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SP8MUA&#10;AADbAAAADwAAAGRycy9kb3ducmV2LnhtbESPT4vCMBTE74LfITzBi6ypHnalaxQR1LIX8c/BvT2a&#10;t221eSlNrNVPb4QFj8PM/IaZzltTioZqV1hWMBpGIIhTqwvOFBwPq48JCOeRNZaWScGdHMxn3c4U&#10;Y21vvKNm7zMRIOxiVJB7X8VSujQng25oK+Lg/dnaoA+yzqSu8RbgppTjKPqUBgsOCzlWtMwpveyv&#10;RoF+lPL8e96Z5LTw28FPslnflxul+r128Q3CU+vf4f92ohWMv+D1JfwA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hI/wxQAAANsAAAAPAAAAAAAAAAAAAAAAAJgCAABkcnMv&#10;ZG93bnJldi54bWxQSwUGAAAAAAQABAD1AAAAigMAAAAA&#10;" filled="f" strokecolor="windowText" strokeweight="1.75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котельная</w:t>
                        </w:r>
                      </w:p>
                    </w:txbxContent>
                  </v:textbox>
                </v:shape>
                <v:shape id="TextBox 25" o:spid="_x0000_s1044" type="#_x0000_t202" style="position:absolute;left:15005;top:35740;width:3932;height:69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fRTsMA&#10;AADbAAAADwAAAGRycy9kb3ducmV2LnhtbESP0WrCQBBF3wv+wzKCL0U32iISXUWkQkAoVfMBQ3ZM&#10;gtnZkN2a+PfOQ6GPw5175sxmN7hGPagLtWcD81kCirjwtubSQH49TlegQkS22HgmA08KsNuO3jaY&#10;Wt/zmR6XWCqBcEjRQBVjm2odioochplviSW7+c5hlLErte2wF7hr9CJJltphzXKhwpYOFRX3y68T&#10;DYzfz7LPs0+ffw2395/96SPrjZmMh/0aVKQh/i//tTNrYCGy8osA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fRTsMAAADbAAAADwAAAAAAAAAAAAAAAACYAgAAZHJzL2Rv&#10;d25yZXYueG1sUEsFBgAAAAAEAAQA9QAAAIgDAAAAAA==&#10;" fillcolor="window" strokecolor="windowText" strokeweight="2pt">
                  <v:textbox style="layout-flow:vertical;mso-layout-flow-alt:bottom-to-top">
                    <w:txbxContent>
                      <w:p w:rsidR="00633739" w:rsidRDefault="00633739" w:rsidP="00DE1FB6">
                        <w:pPr>
                          <w:pStyle w:val="af5"/>
                          <w:spacing w:before="0" w:beforeAutospacing="0" w:after="0" w:afterAutospacing="0"/>
                        </w:pPr>
                        <w:r>
                          <w:rPr>
                            <w:rFonts w:ascii="Calibri" w:hAnsi="Calibri" w:cs="Calibri"/>
                            <w:color w:val="000000"/>
                            <w:sz w:val="22"/>
                            <w:szCs w:val="22"/>
                          </w:rPr>
                          <w:t>контора</w:t>
                        </w:r>
                      </w:p>
                    </w:txbxContent>
                  </v:textbox>
                </v:shape>
                <v:shape id="TextBox 26" o:spid="_x0000_s1045" type="#_x0000_t202" style="position:absolute;left:27524;top:36701;width:8446;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q58UA&#10;AADbAAAADwAAAGRycy9kb3ducmV2LnhtbESPQWvCQBSE74L/YXlCb7pRWrExGylCS0slJerF22v2&#10;NQlm34bsGtN/3y0IHoeZ+YZJNoNpRE+dqy0rmM8iEMSF1TWXCo6H1+kKhPPIGhvLpOCXHGzS8SjB&#10;WNsr59TvfSkChF2MCirv21hKV1Rk0M1sSxy8H9sZ9EF2pdQdXgPcNHIRRUtpsOawUGFL24qK8/5i&#10;FHx8m1WWlbi76Owx354+v4q3p16ph8nwsgbhafD38K39rhUsn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K+rnxQAAANsAAAAPAAAAAAAAAAAAAAAAAJgCAABkcnMv&#10;ZG93bnJldi54bWxQSwUGAAAAAAQABAD1AAAAigM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№2</w:t>
                        </w:r>
                      </w:p>
                    </w:txbxContent>
                  </v:textbox>
                </v:shape>
                <v:line id="Прямая соединительная линия 30" o:spid="_x0000_s1046" style="position:absolute;flip:y;visibility:visible;mso-wrap-style:square" from="40708,2297" to="40708,28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Прямая соединительная линия 32" o:spid="_x0000_s1047" style="position:absolute;flip:y;visibility:visible;mso-wrap-style:square" from="40774,16782" to="45400,16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shape id="TextBox 22" o:spid="_x0000_s1048" type="#_x0000_t202" style="position:absolute;left:22918;top:27893;width:1194;height:1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yVt8UA&#10;AADbAAAADwAAAGRycy9kb3ducmV2LnhtbESPT2vCQBTE74V+h+UVvBTdWKlodBWRCj300tR/x2f2&#10;NQnNvheyq0m/fbdQ6HGYmd8wy3XvanWj1lfCBsajBBRxLrbiwsD+YzecgfIB2WItTAa+ycN6dX+3&#10;xNRKx+90y0KhIoR9igbKEJpUa5+X5NCPpCGO3qe0DkOUbaFti12Eu1o/JclUO6w4LpTY0Lak/Cu7&#10;OgN8nh83byIvcjlUWRdOzXX2+GzM4KHfLEAF6sN/+K/9ag1MJvD7Jf4A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XJW3xQAAANsAAAAPAAAAAAAAAAAAAAAAAJgCAABkcnMv&#10;ZG93bnJldi54bWxQSwUGAAAAAAQABAD1AAAAigMAAAAA&#10;" filled="f" strokecolor="windowText" strokeweight="1.25pt">
                  <v:textbox>
                    <w:txbxContent>
                      <w:p w:rsidR="00633739" w:rsidRDefault="00633739" w:rsidP="00DE1FB6">
                        <w:pPr>
                          <w:rPr>
                            <w:rFonts w:eastAsia="Times New Roman"/>
                          </w:rPr>
                        </w:pPr>
                      </w:p>
                    </w:txbxContent>
                  </v:textbox>
                </v:shape>
                <v:shape id="TextBox 27" o:spid="_x0000_s1049" type="#_x0000_t202" style="position:absolute;left:45490;top:14930;width:6065;height:4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MMMA&#10;AADbAAAADwAAAGRycy9kb3ducmV2LnhtbESPQYvCMBSE7wv+h/AEb2tadUWqUVQQPOzBVQ96ezTP&#10;pti81CZq99+bhQWPw8x8w8wWra3EgxpfOlaQ9hMQxLnTJRcKjofN5wSED8gaK8ek4Jc8LOadjxlm&#10;2j35hx77UIgIYZ+hAhNCnUnpc0MWfd/VxNG7uMZiiLIppG7wGeG2koMkGUuLJccFgzWtDeXX/d0q&#10;KO+TczpKzdduuDyeVuNvlAndlOp12+UURKA2vMP/7a1WMBzB35f4A+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CMMMAAADbAAAADwAAAAAAAAAAAAAAAACYAgAAZHJzL2Rv&#10;d25yZXYueG1sUEsFBgAAAAAEAAQA9QAAAIgDAAAAAA==&#10;" fillcolor="window" strokecolor="windowText" strokeweight="2pt">
                  <v:textbox>
                    <w:txbxContent>
                      <w:p w:rsidR="00633739" w:rsidRDefault="00633739" w:rsidP="00DE1FB6">
                        <w:pPr>
                          <w:pStyle w:val="af5"/>
                          <w:spacing w:before="0" w:beforeAutospacing="0" w:after="0" w:afterAutospacing="0"/>
                        </w:pPr>
                        <w:r>
                          <w:rPr>
                            <w:rFonts w:ascii="Calibri" w:hAnsi="Calibri" w:cs="Calibri"/>
                            <w:color w:val="000000"/>
                            <w:sz w:val="22"/>
                            <w:szCs w:val="22"/>
                          </w:rPr>
                          <w:t>гараж</w:t>
                        </w:r>
                      </w:p>
                    </w:txbxContent>
                  </v:textbox>
                </v:shape>
                <v:line id="Прямая соединительная линия 35" o:spid="_x0000_s1050" style="position:absolute;visibility:visible;mso-wrap-style:square" from="40774,2297" to="51569,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Box 38" o:spid="_x0000_s1051" type="#_x0000_t202" style="position:absolute;left:51495;width:6065;height:3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53MQA&#10;AADbAAAADwAAAGRycy9kb3ducmV2LnhtbESPT4vCMBTE74LfITzBm6Zd1yJdo+iC4GEP/ju4t0fz&#10;tinbvNQmav32ZmHB4zAzv2Hmy87W4katrxwrSMcJCOLC6YpLBafjZjQD4QOyxtoxKXiQh+Wi35tj&#10;rt2d93Q7hFJECPscFZgQmlxKXxiy6MeuIY7ej2sthijbUuoW7xFua/mWJJm0WHFcMNjQp6Hi93C1&#10;Cqrr7Dt9T810N1mdzuvsC2VCF6WGg271ASJQF17h//ZWK5hk8Pcl/gC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xudzEAAAA2wAAAA8AAAAAAAAAAAAAAAAAmAIAAGRycy9k&#10;b3ducmV2LnhtbFBLBQYAAAAABAAEAPUAAACJAw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БПК</w:t>
                        </w:r>
                      </w:p>
                    </w:txbxContent>
                  </v:textbox>
                </v:shape>
                <v:line id="Прямая соединительная линия 37" o:spid="_x0000_s1052" style="position:absolute;flip:x;visibility:visible;mso-wrap-style:square" from="18977,38768" to="27524,38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Прямая соединительная линия 38" o:spid="_x0000_s1053" style="position:absolute;visibility:visible;mso-wrap-style:square" from="35705,51087" to="35737,55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Прямая соединительная линия 39" o:spid="_x0000_s1054" style="position:absolute;visibility:visible;mso-wrap-style:square" from="23517,21437" to="23519,25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shape id="TextBox 46" o:spid="_x0000_s1055" type="#_x0000_t202" style="position:absolute;left:19371;top:27959;width:1194;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4vcIA&#10;AADbAAAADwAAAGRycy9kb3ducmV2LnhtbERPTWvCQBC9C/6HZQq9SN1Yqmh0FZEWeuil0bYex+w0&#10;CWZnQnY16b/vHgSPj/e92vSuVldqfSVsYDJOQBHnYisuDBz2b09zUD4gW6yFycAfedish4MVplY6&#10;/qRrFgoVQ9inaKAMoUm19nlJDv1YGuLI/UrrMETYFtq22MVwV+vnJJlphxXHhhIb2pWUn7OLM8DH&#10;xff2Q+RVTl9V1oWf5jIfTY15fOi3S1CB+nAX39zv1sBLXB+/xB+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i9wgAAANsAAAAPAAAAAAAAAAAAAAAAAJgCAABkcnMvZG93&#10;bnJldi54bWxQSwUGAAAAAAQABAD1AAAAhwMAAAAA&#10;" filled="f" strokecolor="windowText" strokeweight="1.25pt">
                  <v:textbox>
                    <w:txbxContent>
                      <w:p w:rsidR="00633739" w:rsidRDefault="00633739" w:rsidP="00DE1FB6">
                        <w:pPr>
                          <w:rPr>
                            <w:rFonts w:eastAsia="Times New Roman"/>
                          </w:rPr>
                        </w:pPr>
                      </w:p>
                    </w:txbxContent>
                  </v:textbox>
                </v:shape>
                <v:line id="Прямая соединительная линия 41" o:spid="_x0000_s1056" style="position:absolute;flip:y;visibility:visible;mso-wrap-style:square" from="50408,41634" to="50408,51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Прямая соединительная линия 42" o:spid="_x0000_s1057" style="position:absolute;visibility:visible;mso-wrap-style:square" from="67994,41631" to="67996,51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TextBox 55" o:spid="_x0000_s1058" type="#_x0000_t202" style="position:absolute;left:86640;top:57521;width:5733;height:46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4rcQA&#10;AADbAAAADwAAAGRycy9kb3ducmV2LnhtbESPQWvCQBSE70L/w/KE3nSj1SKpq4igKEpKbC+9vWZf&#10;k9Ds25BdY/z3riB4HGbmG2a+7EwlWmpcaVnBaBiBIM6sLjlX8P21GcxAOI+ssbJMCq7kYLl46c0x&#10;1vbCKbUnn4sAYRejgsL7OpbSZQUZdENbEwfvzzYGfZBNLnWDlwA3lRxH0bs0WHJYKLCmdUHZ/+ls&#10;FOx/zSxJcjyedTJJ1z+Hz2w7bZV67XerDxCeOv8MP9o7rWDyBv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OK3EAAAA2wAAAA8AAAAAAAAAAAAAAAAAmAIAAGRycy9k&#10;b3ducmV2LnhtbFBLBQYAAAAABAAEAPUAAACJAw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столовая</w:t>
                        </w:r>
                      </w:p>
                    </w:txbxContent>
                  </v:textbox>
                </v:shape>
                <v:shape id="TextBox 56" o:spid="_x0000_s1059" type="#_x0000_t202" style="position:absolute;left:109495;top:48918;width:4279;height:43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Wg2cQA&#10;AADbAAAADwAAAGRycy9kb3ducmV2LnhtbESPQWvCQBSE70L/w/IK3nSjxCLRVURQFCVF20tvz+xr&#10;Epp9G7JrjP/eFQoeh5n5hpkvO1OJlhpXWlYwGkYgiDOrS84VfH9tBlMQziNrrCyTgjs5WC7eenNM&#10;tL3xidqzz0WAsEtQQeF9nUjpsoIMuqGtiYP3axuDPsgml7rBW4CbSo6j6EMaLDksFFjTuqDs73w1&#10;CvYXM03THI9Xncan9c/hM9tOWqX6791qBsJT51/h//ZOK4hj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1oNnEAAAA2wAAAA8AAAAAAAAAAAAAAAAAmAIAAGRycy9k&#10;b3ducmV2LnhtbFBLBQYAAAAABAAEAPUAAACJAwAAAAA=&#10;" fillcolor="window" strokecolor="windowText" strokeweight="2pt">
                  <v:textbox>
                    <w:txbxContent>
                      <w:p w:rsidR="00633739" w:rsidRDefault="00633739" w:rsidP="00DE1FB6">
                        <w:pPr>
                          <w:pStyle w:val="af5"/>
                          <w:spacing w:before="0" w:beforeAutospacing="0" w:after="0" w:afterAutospacing="0"/>
                          <w:jc w:val="center"/>
                        </w:pPr>
                        <w:proofErr w:type="spellStart"/>
                        <w:r>
                          <w:rPr>
                            <w:rFonts w:ascii="Calibri" w:hAnsi="Calibri" w:cs="Calibri"/>
                            <w:color w:val="000000"/>
                            <w:sz w:val="16"/>
                            <w:szCs w:val="16"/>
                          </w:rPr>
                          <w:t>Водонапор</w:t>
                        </w:r>
                        <w:proofErr w:type="spellEnd"/>
                        <w:r>
                          <w:rPr>
                            <w:rFonts w:ascii="Calibri" w:hAnsi="Calibri" w:cs="Calibri"/>
                            <w:color w:val="000000"/>
                            <w:sz w:val="16"/>
                            <w:szCs w:val="16"/>
                          </w:rPr>
                          <w:t>. башня</w:t>
                        </w:r>
                      </w:p>
                    </w:txbxContent>
                  </v:textbox>
                </v:shape>
                <v:line id="Прямая соединительная линия 45" o:spid="_x0000_s1060" style="position:absolute;visibility:visible;mso-wrap-style:square" from="89198,50955" to="89198,58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Прямая соединительная линия 46" o:spid="_x0000_s1061" style="position:absolute;flip:x;visibility:visible;mso-wrap-style:square" from="53955,51087" to="56072,63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shape id="TextBox 61" o:spid="_x0000_s1062" type="#_x0000_t202" style="position:absolute;left:48684;top:58700;width:8620;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OUsMA&#10;AADbAAAADwAAAGRycy9kb3ducmV2LnhtbESPwWrDMBBE74X8g9hAbrWcEtriWglOiEMPvcQp9LpY&#10;G1vYWhlLjZ2/rwqFHoeZecPku9n24kajN44VrJMUBHHttOFGweelfHwF4QOyxt4xKbiTh9128ZBj&#10;pt3EZ7pVoRERwj5DBW0IQyalr1uy6BM3EEfv6kaLIcqxkXrEKcJtL5/S9FlaNBwXWhzo0FLdVd9W&#10;gcV9Zc/dxxfK09AdizItjDkqtVrOxRuIQHP4D/+137WCzQv8fo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BOUsMAAADbAAAADwAAAAAAAAAAAAAAAACYAgAAZHJzL2Rv&#10;d25yZXYueG1sUEsFBgAAAAAEAAQA9QAAAIgDAAAAAA==&#10;" filled="f" strokecolor="windowText" strokeweight="1.25pt">
                  <v:stroke dashstyle="dash"/>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w:t>
                        </w:r>
                      </w:p>
                    </w:txbxContent>
                  </v:textbox>
                </v:shape>
                <v:shape id="TextBox 62" o:spid="_x0000_s1063" type="#_x0000_t202" style="position:absolute;left:60503;top:60378;width:566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7SMIA&#10;AADbAAAADwAAAGRycy9kb3ducmV2LnhtbERPu27CMBTdK/EP1kViK05oilDAIECqxNChpQxlu4ov&#10;cUR8HWLn0b+vh0odj857sxttLXpqfeVYQTpPQBAXTldcKrh8vT2vQPiArLF2TAp+yMNuO3naYK7d&#10;wJ/Un0MpYgj7HBWYEJpcSl8YsujnriGO3M21FkOEbSl1i0MMt7VcJMlSWqw4Nhhs6GiouJ87q6Dq&#10;Vtc0S83rx8v+8n1YvqNM6KHUbDru1yACjeFf/Oc+aQVZHBu/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pPtIwgAAANsAAAAPAAAAAAAAAAAAAAAAAJgCAABkcnMvZG93&#10;bnJldi54bWxQSwUGAAAAAAQABAD1AAAAhwMAAAAA&#10;" fillcolor="window" strokecolor="windowText" strokeweight="2pt">
                  <v:textbox>
                    <w:txbxContent>
                      <w:p w:rsidR="00633739" w:rsidRDefault="00633739" w:rsidP="00DE1FB6">
                        <w:pPr>
                          <w:pStyle w:val="af5"/>
                          <w:spacing w:before="0" w:beforeAutospacing="0" w:after="0" w:afterAutospacing="0"/>
                        </w:pPr>
                        <w:r>
                          <w:rPr>
                            <w:rFonts w:ascii="Calibri" w:hAnsi="Calibri" w:cs="Calibri"/>
                            <w:color w:val="000000"/>
                            <w:sz w:val="22"/>
                            <w:szCs w:val="22"/>
                          </w:rPr>
                          <w:t>клуб</w:t>
                        </w:r>
                      </w:p>
                    </w:txbxContent>
                  </v:textbox>
                </v:shape>
                <v:line id="Прямая соединительная линия 49" o:spid="_x0000_s1064" style="position:absolute;visibility:visible;mso-wrap-style:square" from="57304,61582" to="59869,61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Прямая соединительная линия 50" o:spid="_x0000_s1065" style="position:absolute;flip:x;visibility:visible;mso-wrap-style:square" from="23553,50978" to="23564,60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Прямая соединительная линия 51" o:spid="_x0000_s1066" style="position:absolute;flip:x;visibility:visible;mso-wrap-style:square" from="20002,60378" to="23629,60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shape id="TextBox 74" o:spid="_x0000_s1067" type="#_x0000_t202" style="position:absolute;left:13789;top:58395;width:6283;height:5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kL68UA&#10;AADbAAAADwAAAGRycy9kb3ducmV2LnhtbESPQWvCQBSE7wX/w/IEb3WjmBJSVymCpaWSkuilt2f2&#10;mYRm34bsGtN/3xUKPQ4z8w2z3o6mFQP1rrGsYDGPQBCXVjdcKTgd948JCOeRNbaWScEPOdhuJg9r&#10;TLW9cU5D4SsRIOxSVFB736VSurImg25uO+LgXWxv0AfZV1L3eAtw08plFD1Jgw2HhRo72tVUfhdX&#10;o+D9bJIsq/Bw1dkq3319fJav8aDUbDq+PIPwNPr/8F/7TSuIl3D/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QvrxQAAANsAAAAPAAAAAAAAAAAAAAAAAJgCAABkcnMv&#10;ZG93bnJldi54bWxQSwUGAAAAAAQABAD1AAAAigMAAAAA&#10;" fillcolor="window" strokecolor="windowText" strokeweight="2pt">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корпус 1</w:t>
                        </w:r>
                      </w:p>
                    </w:txbxContent>
                  </v:textbox>
                </v:shape>
                <v:shape id="TextBox 34" o:spid="_x0000_s1068" type="#_x0000_t202" style="position:absolute;left:87223;top:46101;width:14165;height:30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E2R8UA&#10;AADbAAAADwAAAGRycy9kb3ducmV2LnhtbESPQWvCQBSE7wX/w/KE3symLdqaZiOiSD2oUKv3R/Y1&#10;Cc2+TbNbE/31riD0OMzMN0w6600tTtS6yrKCpygGQZxbXXGh4PC1Gr2BcB5ZY22ZFJzJwSwbPKSY&#10;aNvxJ532vhABwi5BBaX3TSKly0sy6CLbEAfv27YGfZBtIXWLXYCbWj7H8UQarDgslNjQoqT8Z/9n&#10;FKyPr+5S8O63WU5X1ebjON/2206px2E/fwfhqff/4Xt7rRWMX+D2JfwA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kTZHxQAAANsAAAAPAAAAAAAAAAAAAAAAAJgCAABkcnMv&#10;ZG93bnJldi54bWxQSwUGAAAAAAQABAD1AAAAigM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60</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35" o:spid="_x0000_s1069" type="#_x0000_t202" style="position:absolute;left:71824;top:46957;width:14221;height:2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iuM8UA&#10;AADbAAAADwAAAGRycy9kb3ducmV2LnhtbESPQWvCQBSE7wX/w/KE3sympdqaZiOiSD2oUKv3R/Y1&#10;Cc2+TbNbE/31riD0OMzMN0w6600tTtS6yrKCpygGQZxbXXGh4PC1Gr2BcB5ZY22ZFJzJwSwbPKSY&#10;aNvxJ532vhABwi5BBaX3TSKly0sy6CLbEAfv27YGfZBtIXWLXYCbWj7H8UQarDgslNjQoqT8Z/9n&#10;FKyPr+5S8O63WU5X1ebjON/2206px2E/fwfhqff/4Xt7rRWMX+D2JfwA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eK4zxQAAANsAAAAPAAAAAAAAAAAAAAAAAJgCAABkcnMv&#10;ZG93bnJldi54bWxQSwUGAAAAAAQABAD1AAAAigM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32</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36" o:spid="_x0000_s1070" type="#_x0000_t202" style="position:absolute;left:81829;top:53815;width:14222;height:37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QLqMQA&#10;AADbAAAADwAAAGRycy9kb3ducmV2LnhtbESPT4vCMBTE7wt+h/AEb5oq6Go1iiiiB11Y/9wfzbMt&#10;Ni+1iba7n94sCHscZuY3zGzRmEI8qXK5ZQX9XgSCOLE651TB+bTpjkE4j6yxsEwKfsjBYt76mGGs&#10;bc3f9Dz6VAQIuxgVZN6XsZQuycig69mSOHhXWxn0QVap1BXWAW4KOYiikTSYc1jIsKRVRsnt+DAK&#10;dpdP95vy171cTzb5fntZHppDrVSn3SynIDw1/j/8bu+0guEQ/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0C6j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57</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10</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37" o:spid="_x0000_s1071" type="#_x0000_t202" style="position:absolute;left:61752;top:44099;width:14164;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aV38QA&#10;AADbAAAADwAAAGRycy9kb3ducmV2LnhtbESPS4vCQBCE7wv+h6GFvenEhfURHUVWRA+r4OveZNok&#10;mOmJmdFEf/2OIOyxqKqvqMmsMYW4U+Vyywp63QgEcWJ1zqmC42HZGYJwHlljYZkUPMjBbNr6mGCs&#10;bc07uu99KgKEXYwKMu/LWEqXZGTQdW1JHLyzrQz6IKtU6grrADeF/IqivjSYc1jIsKSfjJLL/mYU&#10;rE8D90x5ey0Xo2X+uzrNN82mVuqz3czHIDw1/j/8bq+1gu8+vL6E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mld/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17</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39" o:spid="_x0000_s1072" type="#_x0000_t202" style="position:absolute;left:52560;top:55281;width:12110;height:3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wRMMA&#10;AADbAAAADwAAAGRycy9kb3ducmV2LnhtbESPT4vCMBTE7wt+h/AEb2uq4KrVKOIielDBf/dH82yL&#10;zUu3ibbrpzfCwh6HmfkNM503phAPqlxuWUGvG4EgTqzOOVVwPq0+RyCcR9ZYWCYFv+RgPmt9TDHW&#10;tuYDPY4+FQHCLkYFmfdlLKVLMjLourYkDt7VVgZ9kFUqdYV1gJtC9qPoSxrMOSxkWNIyo+R2vBsF&#10;m8vQPVPe/5Tf41W+XV8Wu2ZXK9VpN4sJCE+N/w//tTdawWAI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owRM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19</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41" o:spid="_x0000_s1073" type="#_x0000_t202" style="position:absolute;left:43767;top:43719;width:14164;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kNsEA&#10;AADbAAAADwAAAGRycy9kb3ducmV2LnhtbERPy4rCMBTdC/5DuII7TRV8TMco4iDjQgXruL80d9pi&#10;c9NpMrb69WYhuDyc92LVmlLcqHaFZQWjYQSCOLW64EzBz3k7mINwHlljaZkU3MnBatntLDDWtuET&#10;3RKfiRDCLkYFufdVLKVLczLohrYiDtyvrQ36AOtM6hqbEG5KOY6iqTRYcGjIsaJNTuk1+TcKdpeZ&#10;e2R8/Ku+PrbF/vuyPrSHRql+r11/gvDU+rf45d5pBZMwNnw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1pDbBAAAA2wAAAA8AAAAAAAAAAAAAAAAAmAIAAGRycy9kb3du&#10;cmV2LnhtbFBLBQYAAAAABAAEAPUAAACG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18м</w:t>
                        </w:r>
                      </w:p>
                    </w:txbxContent>
                  </v:textbox>
                </v:shape>
                <v:shape id="TextBox 43" o:spid="_x0000_s1074" type="#_x0000_t202" style="position:absolute;left:52020;top:46957;width:14221;height:3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BrcMA&#10;AADbAAAADwAAAGRycy9kb3ducmV2LnhtbESPT4vCMBTE7wt+h/CEvWnqgq5Wo4gielDBf/dH82yL&#10;zUu3ydrqpzcLwh6HmfkNM5k1phB3qlxuWUGvG4EgTqzOOVVwPq06QxDOI2ssLJOCBzmYTVsfE4y1&#10;rflA96NPRYCwi1FB5n0ZS+mSjAy6ri2Jg3e1lUEfZJVKXWEd4KaQX1E0kAZzDgsZlrTIKLkdf42C&#10;zeXbPVPe/5TL0Srfri/zXbOrlfpsN/MxCE+N/w+/2xutoD+Cv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kBrc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32</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44" o:spid="_x0000_s1075" type="#_x0000_t202" style="position:absolute;left:36102;top:46957;width:14221;height:3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ijcIA&#10;AADbAAAADwAAAGRycy9kb3ducmV2LnhtbERPu27CMBTdkfoP1q3ERpwy8EgxCBWhZiBIpGW/im+T&#10;qPF1Grsk8PV4QGI8Ou/VZjCNuFDnassK3qIYBHFhdc2lgu+v/WQBwnlkjY1lUnAlB5v1y2iFibY9&#10;n+iS+1KEEHYJKqi8bxMpXVGRQRfZljhwP7Yz6APsSqk77EO4aeQ0jmfSYM2hocKWPioqfvN/oyA9&#10;z92t5ONfu1vu68PneZsNWa/U+HXYvoPwNPin+OFOtYJZWB++h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L2KNwgAAANsAAAAPAAAAAAAAAAAAAAAAAJgCAABkcnMvZG93&#10;bnJldi54bWxQSwUGAAAAAAQABAD1AAAAhwM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47" o:spid="_x0000_s1076" type="#_x0000_t202" style="position:absolute;left:30663;top:52692;width:12111;height:25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HFsQA&#10;AADbAAAADwAAAGRycy9kb3ducmV2LnhtbESPT4vCMBTE74LfIbyFvWnqHvxTjSKKrAcV7K73R/Ns&#10;yzYvtcna6qc3guBxmJnfMLNFa0pxpdoVlhUM+hEI4tTqgjMFvz+b3hiE88gaS8uk4EYOFvNuZ4ax&#10;tg0f6Zr4TAQIuxgV5N5XsZQuzcmg69uKOHhnWxv0QdaZ1DU2AW5K+RVFQ2mw4LCQY0WrnNK/5N8o&#10;2J5G7p7x4VKtJ5ti931a7tt9o9TnR7ucgvDU+nf41d5qBcMB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xxb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7</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48" o:spid="_x0000_s1077" type="#_x0000_t202" style="position:absolute;left:23599;top:46957;width:13396;height:3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FZYcQA&#10;AADbAAAADwAAAGRycy9kb3ducmV2LnhtbESPQWvCQBSE74L/YXlCb82mHlKNriIWqYcqaJv7I/tM&#10;QrNvY3abpP31rlDwOMzMN8xyPZhadNS6yrKClygGQZxbXXGh4Otz9zwD4TyyxtoyKfglB+vVeLTE&#10;VNueT9SdfSEChF2KCkrvm1RKl5dk0EW2IQ7exbYGfZBtIXWLfYCbWk7jOJEGKw4LJTa0LSn/Pv8Y&#10;Bfvs1f0VfLw2b/Nd9fGebQ7DoVfqaTJsFiA8Df4R/m/vtYJkCvcv4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xWWH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0" o:spid="_x0000_s1078" type="#_x0000_t202" style="position:absolute;left:17251;top:53816;width:12111;height:3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8+sQA&#10;AADbAAAADwAAAGRycy9kb3ducmV2LnhtbESPS4vCQBCE7wv+h6GFvenEXfARHUVWRA+r4OveZNok&#10;mOmJmdFEf/2OIOyxqKqvqMmsMYW4U+Vyywp63QgEcWJ1zqmC42HZGYJwHlljYZkUPMjBbNr6mGCs&#10;bc07uu99KgKEXYwKMu/LWEqXZGTQdW1JHLyzrQz6IKtU6grrADeF/IqivjSYc1jIsKSfjJLL/mYU&#10;rE8D90x5ey0Xo2X+uzrNN82mVuqz3czHIDw1/j/8bq+1gv43vL6E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9/Pr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17</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2" o:spid="_x0000_s1079" type="#_x0000_t202" style="position:absolute;left:14759;top:44479;width:13526;height:289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JqcMA&#10;AADbAAAADwAAAGRycy9kb3ducmV2LnhtbESPQWvCQBSE74X+h+UVvDWbikiJriIFi+CpKpjjI/vM&#10;BrNvl+zWJP76riD0OMzMN8xyPdhW3KgLjWMFH1kOgrhyuuFawem4ff8EESKyxtYxKRgpwHr1+rLE&#10;Qruef+h2iLVIEA4FKjAx+kLKUBmyGDLniZN3cZ3FmGRXS91hn+C2ldM8n0uLDacFg56+DFXXw69V&#10;MJ2V/lKavS7vjf8O537c5jwqNXkbNgsQkYb4H362d1rBfAaP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3Jqc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25</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3" o:spid="_x0000_s1080" type="#_x0000_t202" style="position:absolute;left:17125;top:31882;width:14221;height:2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BFcQA&#10;AADbAAAADwAAAGRycy9kb3ducmV2LnhtbESPS4vCQBCE7wv+h6GFvenEhfURHUVWRA+r4OveZNok&#10;mOmJmdFEf/2OIOyxqKqvqMmsMYW4U+Vyywp63QgEcWJ1zqmC42HZGYJwHlljYZkUPMjBbNr6mGCs&#10;bc07uu99KgKEXYwKMu/LWEqXZGTQdW1JHLyzrQz6IKtU6grrADeF/IqivjSYc1jIsKSfjJLL/mYU&#10;rE8D90x5ey0Xo2X+uzrNN82mVuqz3czHIDw1/j/8bq+1gv43vL6E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YwRXEAAAA2wAAAA8AAAAAAAAAAAAAAAAAmAIAAGRycy9k&#10;b3ducmV2LnhtbFBLBQYAAAAABAAEAPUAAACJAw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14</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4" o:spid="_x0000_s1081" type="#_x0000_t202" style="position:absolute;left:16000;top:22955;width:14222;height:4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pfYsMA&#10;AADbAAAADwAAAGRycy9kb3ducmV2LnhtbESPT4vCMBTE74LfITzBm6buoa7VKKKIHtYF/90fzbMt&#10;Ni+1ydqun36zIHgcZuY3zGzRmlI8qHaFZQWjYQSCOLW64EzB+bQZfIJwHlljaZkU/JKDxbzbmWGi&#10;bcMHehx9JgKEXYIKcu+rREqX5mTQDW1FHLyrrQ36IOtM6hqbADel/IiiWBosOCzkWNEqp/R2/DEK&#10;dpexe2b8fa/Wk03xtb0s9+2+Uarfa5dTEJ5a/w6/2jutII7h/0v4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pfYs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133</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6</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7" o:spid="_x0000_s1082" type="#_x0000_t202" style="position:absolute;left:26454;top:29117;width:12111;height:2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6+cMA&#10;AADbAAAADwAAAGRycy9kb3ducmV2LnhtbESPS4vCQBCE7wv+h6GFvenEPfiIjiIuogcVfN2bTJsE&#10;Mz0xM5qsv94RhD0WVfUVNZk1phAPqlxuWUGvG4EgTqzOOVVwOi47QxDOI2ssLJOCP3Iwm7a+Jhhr&#10;W/OeHgefigBhF6OCzPsyltIlGRl0XVsSB+9iK4M+yCqVusI6wE0hf6KoLw3mHBYyLGmRUXI93I2C&#10;9XngninvbuXvaJlvVuf5ttnWSn23m/kYhKfG/4c/7bVW0B/A+0v4A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b6+c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29</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59" o:spid="_x0000_s1083" type="#_x0000_t202" style="position:absolute;left:6154;top:28984;width:12888;height:3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lui8IA&#10;AADbAAAADwAAAGRycy9kb3ducmV2LnhtbERPu27CMBTdkfoP1q3ERpwy8EgxCBWhZiBIpGW/im+T&#10;qPF1Grsk8PV4QGI8Ou/VZjCNuFDnassK3qIYBHFhdc2lgu+v/WQBwnlkjY1lUnAlB5v1y2iFibY9&#10;n+iS+1KEEHYJKqi8bxMpXVGRQRfZljhwP7Yz6APsSqk77EO4aeQ0jmfSYM2hocKWPioqfvN/oyA9&#10;z92t5ONfu1vu68PneZsNWa/U+HXYvoPwNPin+OFOtYJZGBu+h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W6LwgAAANsAAAAPAAAAAAAAAAAAAAAAAJgCAABkcnMvZG93&#10;bnJldi54bWxQSwUGAAAAAAQABAD1AAAAhwM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 мм, </w:t>
                        </w:r>
                        <w:r>
                          <w:rPr>
                            <w:rFonts w:ascii="Calibri" w:hAnsi="Calibri" w:cs="Calibri"/>
                            <w:color w:val="000000"/>
                            <w:sz w:val="22"/>
                            <w:szCs w:val="22"/>
                            <w:lang w:val="en-US"/>
                          </w:rPr>
                          <w:t>L =</w:t>
                        </w:r>
                        <w:r>
                          <w:rPr>
                            <w:rFonts w:ascii="Calibri" w:hAnsi="Calibri" w:cs="Calibri"/>
                            <w:color w:val="000000"/>
                            <w:sz w:val="22"/>
                            <w:szCs w:val="22"/>
                          </w:rPr>
                          <w:t>35</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63" o:spid="_x0000_s1084" type="#_x0000_t202" style="position:absolute;left:32197;top:14264;width:13525;height:14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mN8MA&#10;AADbAAAADwAAAGRycy9kb3ducmV2LnhtbESPQWsCMRSE70L/Q3iCN80qIu3WKFKwCJ5qBff42Dw3&#10;i5uXsEndXX+9KRR6HGbmG2a97W0j7tSG2rGC+SwDQVw6XXOl4Py9n76CCBFZY+OYFAwUYLt5Ga0x&#10;167jL7qfYiUShEOOCkyMPpcylIYshpnzxMm7utZiTLKtpG6xS3DbyEWWraTFmtOCQU8fhsrb6ccq&#10;WCwLfy3MUReP2n+GSzfsMx6Umoz73TuISH38D/+1D1rB6g1+v6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mN8MAAADbAAAADwAAAAAAAAAAAAAAAACYAgAAZHJzL2Rv&#10;d25yZXYueG1sUEsFBgAAAAAEAAQA9QAAAIgDA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76</w:t>
                        </w:r>
                        <w:r>
                          <w:rPr>
                            <w:rFonts w:ascii="Calibri" w:hAnsi="Calibri" w:cs="Calibri"/>
                            <w:color w:val="000000"/>
                            <w:sz w:val="22"/>
                            <w:szCs w:val="22"/>
                            <w:lang w:val="en-US"/>
                          </w:rPr>
                          <w:t xml:space="preserve"> </w:t>
                        </w:r>
                        <w:r>
                          <w:rPr>
                            <w:rFonts w:ascii="Calibri" w:hAnsi="Calibri" w:cs="Calibri"/>
                            <w:color w:val="000000"/>
                            <w:sz w:val="22"/>
                            <w:szCs w:val="22"/>
                          </w:rPr>
                          <w:t xml:space="preserve"> мм, </w:t>
                        </w:r>
                        <w:r>
                          <w:rPr>
                            <w:rFonts w:ascii="Calibri" w:hAnsi="Calibri" w:cs="Calibri"/>
                            <w:color w:val="000000"/>
                            <w:sz w:val="22"/>
                            <w:szCs w:val="22"/>
                            <w:lang w:val="en-US"/>
                          </w:rPr>
                          <w:t>L =</w:t>
                        </w:r>
                        <w:r>
                          <w:rPr>
                            <w:rFonts w:ascii="Calibri" w:hAnsi="Calibri" w:cs="Calibri"/>
                            <w:color w:val="000000"/>
                            <w:sz w:val="22"/>
                            <w:szCs w:val="22"/>
                          </w:rPr>
                          <w:t>52</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v:shape id="TextBox 65" o:spid="_x0000_s1085" type="#_x0000_t202" style="position:absolute;left:41026;top:10191;width:14357;height:4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0UMIA&#10;AADbAAAADwAAAGRycy9kb3ducmV2LnhtbERPTW+CQBC9N+l/2EyT3nTRQ1F0IabGlEMx0db7hB2B&#10;yM5Sdgu0v757MOnx5X1vs8m0YqDeNZYVLOYRCOLS6oYrBZ8fh9kKhPPIGlvLpOCHHGTp48MWE21H&#10;PtFw9pUIIewSVFB73yVSurImg25uO+LAXW1v0AfYV1L3OIZw08plFL1Igw2Hhho7eq2pvJ2/jYL8&#10;Ervfio9f3X59aN7fLrtiKkalnp+m3QaEp8n/i+/uXCuIw/rwJfwA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9vRQwgAAANsAAAAPAAAAAAAAAAAAAAAAAJgCAABkcnMvZG93&#10;bnJldi54bWxQSwUGAAAAAAQABAD1AAAAhwMAAAAA&#10;" fillcolor="window" stroked="f">
                  <v:textbox>
                    <w:txbxContent>
                      <w:p w:rsidR="00633739" w:rsidRDefault="00633739" w:rsidP="00DE1FB6">
                        <w:pPr>
                          <w:pStyle w:val="af5"/>
                          <w:spacing w:before="0" w:beforeAutospacing="0" w:after="0" w:afterAutospacing="0"/>
                          <w:jc w:val="center"/>
                        </w:pPr>
                        <w:r>
                          <w:rPr>
                            <w:rFonts w:ascii="Calibri" w:hAnsi="Calibri" w:cs="Calibri"/>
                            <w:color w:val="000000"/>
                            <w:sz w:val="22"/>
                            <w:szCs w:val="22"/>
                          </w:rPr>
                          <w:t>2</w:t>
                        </w:r>
                        <w:r>
                          <w:rPr>
                            <w:rFonts w:ascii="Calibri" w:hAnsi="Calibri" w:cs="Calibri"/>
                            <w:color w:val="000000"/>
                            <w:sz w:val="22"/>
                            <w:szCs w:val="22"/>
                            <w:lang w:val="en-US"/>
                          </w:rPr>
                          <w:t xml:space="preserve">d </w:t>
                        </w:r>
                        <w:r>
                          <w:rPr>
                            <w:rFonts w:ascii="Calibri" w:hAnsi="Calibri" w:cs="Calibri"/>
                            <w:color w:val="000000"/>
                            <w:sz w:val="22"/>
                            <w:szCs w:val="22"/>
                          </w:rPr>
                          <w:t xml:space="preserve">76мм, </w:t>
                        </w:r>
                        <w:r>
                          <w:rPr>
                            <w:rFonts w:ascii="Calibri" w:hAnsi="Calibri" w:cs="Calibri"/>
                            <w:color w:val="000000"/>
                            <w:sz w:val="22"/>
                            <w:szCs w:val="22"/>
                            <w:lang w:val="en-US"/>
                          </w:rPr>
                          <w:t>L =</w:t>
                        </w:r>
                        <w:r>
                          <w:rPr>
                            <w:rFonts w:ascii="Calibri" w:hAnsi="Calibri" w:cs="Calibri"/>
                            <w:color w:val="000000"/>
                            <w:sz w:val="22"/>
                            <w:szCs w:val="22"/>
                          </w:rPr>
                          <w:t>7</w:t>
                        </w:r>
                        <w:r>
                          <w:rPr>
                            <w:rFonts w:ascii="Calibri" w:hAnsi="Calibri" w:cs="Calibri"/>
                            <w:color w:val="000000"/>
                            <w:sz w:val="22"/>
                            <w:szCs w:val="22"/>
                            <w:lang w:val="en-US"/>
                          </w:rPr>
                          <w:t xml:space="preserve"> </w:t>
                        </w:r>
                        <w:r>
                          <w:rPr>
                            <w:rFonts w:ascii="Calibri" w:hAnsi="Calibri" w:cs="Calibri"/>
                            <w:color w:val="000000"/>
                            <w:sz w:val="22"/>
                            <w:szCs w:val="22"/>
                          </w:rPr>
                          <w:t>м</w:t>
                        </w:r>
                      </w:p>
                    </w:txbxContent>
                  </v:textbox>
                </v:shape>
                <w10:anchorlock/>
              </v:group>
            </w:pict>
          </mc:Fallback>
        </mc:AlternateContent>
      </w:r>
    </w:p>
    <w:p w:rsidR="00DE1FB6" w:rsidRPr="00014BEF" w:rsidRDefault="00DE1FB6" w:rsidP="00DE1FB6">
      <w:pPr>
        <w:spacing w:after="0" w:line="240" w:lineRule="auto"/>
        <w:ind w:left="720"/>
        <w:rPr>
          <w:rFonts w:ascii="Times New Roman" w:eastAsia="Times New Roman" w:hAnsi="Times New Roman" w:cs="Times New Roman"/>
          <w:sz w:val="16"/>
          <w:szCs w:val="16"/>
        </w:rPr>
      </w:pPr>
      <w:r w:rsidRPr="00014BEF">
        <w:rPr>
          <w:rFonts w:ascii="Times New Roman" w:eastAsia="Times New Roman" w:hAnsi="Times New Roman" w:cs="Times New Roman"/>
          <w:sz w:val="16"/>
          <w:szCs w:val="16"/>
        </w:rPr>
        <w:t>Теплоснабжение Междуреченского сельского поселения  осуществляется:</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в частных домах, многоквартирном жилом доме, объектах социальной сферы, коммерческих структурах и предприятиях п. Междуречье и п. Атак централизованно от 3-х котельных и от индивидуальных источников тепла, печей и котлов на угле и дровах;</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 Общая тепловая мощность 3-х </w:t>
      </w:r>
      <w:proofErr w:type="gramStart"/>
      <w:r w:rsidRPr="00014BEF">
        <w:rPr>
          <w:rFonts w:ascii="Times New Roman" w:eastAsia="Times New Roman" w:hAnsi="Times New Roman" w:cs="Times New Roman"/>
          <w:sz w:val="16"/>
          <w:szCs w:val="16"/>
          <w:lang w:eastAsia="ru-RU"/>
        </w:rPr>
        <w:t>котельных</w:t>
      </w:r>
      <w:proofErr w:type="gramEnd"/>
      <w:r w:rsidRPr="00014BEF">
        <w:rPr>
          <w:rFonts w:ascii="Times New Roman" w:eastAsia="Times New Roman" w:hAnsi="Times New Roman" w:cs="Times New Roman"/>
          <w:sz w:val="16"/>
          <w:szCs w:val="16"/>
          <w:lang w:eastAsia="ru-RU"/>
        </w:rPr>
        <w:t xml:space="preserve"> от которых централизованно отапливаются объекты бюджетной и социальной сферы, жилой фонд, предприятия и коммерческие структуры  сельского поселения составляет 2,91 Гкал/час (таблица №1,4,7). </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Общая тепловая мощность индивидуальных источников отопления (твердотопливные котлы и печи) от которых отапливаются в основном жилой фонд объекты бюджетной и социальной сферы, предприятия и коммерческие структуры Междуреченского сельского поселения составляет 3,44 Гкал/час.</w:t>
      </w:r>
    </w:p>
    <w:p w:rsidR="00DE1FB6" w:rsidRPr="00014BEF" w:rsidRDefault="00DE1FB6" w:rsidP="00DE1FB6">
      <w:pPr>
        <w:spacing w:after="0" w:line="240" w:lineRule="auto"/>
        <w:ind w:firstLine="708"/>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Во всех рассматриваемых населенных пунктах при градостроительном зонировании выделяются: общественно-деловая зона (ОД); зоны индивидуальной   жилой застройки (Ж-1);  зона сельскохозяйственного использования (СХ). </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Как центры обслуживания местных систем расселения, предполагается в перспективе, что населенные пункты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В п. Междуречье в настоящее время имеются сети инженерного обеспечения  это водопровод, тепловые сети, электрические сети и  связь.</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В п.   Атак в настоящее время имеются сети инженерного обеспечения  это водопровод, тепловые сети, электрические сети и  связь.</w:t>
      </w:r>
    </w:p>
    <w:p w:rsidR="00DE1FB6" w:rsidRPr="00014BEF" w:rsidRDefault="00DE1FB6" w:rsidP="00DE1FB6">
      <w:pPr>
        <w:spacing w:after="0" w:line="240" w:lineRule="auto"/>
        <w:ind w:firstLine="840"/>
        <w:jc w:val="both"/>
        <w:rPr>
          <w:rFonts w:ascii="Times New Roman" w:eastAsia="Times New Roman" w:hAnsi="Times New Roman" w:cs="Times New Roman"/>
          <w:sz w:val="16"/>
          <w:szCs w:val="16"/>
          <w:lang w:eastAsia="ru-RU"/>
        </w:rPr>
      </w:pPr>
    </w:p>
    <w:p w:rsidR="00DE1FB6" w:rsidRPr="00014BEF" w:rsidRDefault="00DE1FB6" w:rsidP="00DE1FB6">
      <w:pPr>
        <w:spacing w:after="0" w:line="225" w:lineRule="atLeast"/>
        <w:rPr>
          <w:rFonts w:ascii="Times New Roman" w:eastAsia="Times New Roman" w:hAnsi="Times New Roman" w:cs="Times New Roman"/>
          <w:sz w:val="16"/>
          <w:szCs w:val="16"/>
          <w:lang w:eastAsia="ru-RU"/>
        </w:rPr>
      </w:pPr>
      <w:r w:rsidRPr="00014BEF">
        <w:rPr>
          <w:rFonts w:ascii="Times New Roman" w:eastAsia="Times New Roman" w:hAnsi="Times New Roman" w:cs="Times New Roman"/>
          <w:sz w:val="16"/>
          <w:szCs w:val="16"/>
          <w:lang w:eastAsia="ru-RU"/>
        </w:rPr>
        <w:t xml:space="preserve">Объекты на территории Междуреченского сельского поселения имеют преимущественно локальные системы инженерного обеспечения. </w:t>
      </w:r>
    </w:p>
    <w:p w:rsidR="00DE1FB6" w:rsidRPr="00DE1FB6" w:rsidRDefault="00DE1FB6" w:rsidP="00DE1FB6">
      <w:pPr>
        <w:spacing w:after="0" w:line="225" w:lineRule="atLeast"/>
        <w:ind w:firstLine="708"/>
        <w:jc w:val="both"/>
        <w:rPr>
          <w:rFonts w:ascii="Times New Roman" w:eastAsia="Times New Roman" w:hAnsi="Times New Roman" w:cs="Times New Roman"/>
          <w:b/>
          <w:color w:val="000000"/>
          <w:sz w:val="24"/>
          <w:szCs w:val="24"/>
          <w:lang w:eastAsia="ru-RU"/>
        </w:rPr>
      </w:pPr>
    </w:p>
    <w:p w:rsidR="00DE1FB6" w:rsidRPr="00014BEF" w:rsidRDefault="00DE1FB6" w:rsidP="00DE1FB6">
      <w:pPr>
        <w:spacing w:after="0" w:line="225" w:lineRule="atLeast"/>
        <w:ind w:firstLine="708"/>
        <w:jc w:val="both"/>
        <w:rPr>
          <w:rFonts w:ascii="Times New Roman" w:eastAsia="Times New Roman" w:hAnsi="Times New Roman" w:cs="Times New Roman"/>
          <w:b/>
          <w:sz w:val="16"/>
          <w:szCs w:val="16"/>
          <w:lang w:eastAsia="ru-RU"/>
        </w:rPr>
      </w:pPr>
      <w:r w:rsidRPr="00014BEF">
        <w:rPr>
          <w:rFonts w:ascii="Times New Roman" w:eastAsia="Times New Roman" w:hAnsi="Times New Roman" w:cs="Times New Roman"/>
          <w:b/>
          <w:color w:val="000000"/>
          <w:sz w:val="16"/>
          <w:szCs w:val="16"/>
          <w:lang w:eastAsia="ru-RU"/>
        </w:rPr>
        <w:t>Сравнительный анализ стоимости 1 МДж тепла, при различных вариантах источника тепловой энергии:</w:t>
      </w: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r w:rsidRPr="00014BEF">
        <w:rPr>
          <w:rFonts w:ascii="Times New Roman" w:eastAsia="Times New Roman" w:hAnsi="Times New Roman" w:cs="Times New Roman"/>
          <w:color w:val="000000"/>
          <w:sz w:val="16"/>
          <w:szCs w:val="16"/>
          <w:lang w:eastAsia="ru-RU"/>
        </w:rPr>
        <w:t>Э</w:t>
      </w:r>
      <w:r w:rsidRPr="00014BEF">
        <w:rPr>
          <w:rFonts w:ascii="Times New Roman" w:eastAsia="Times New Roman" w:hAnsi="Times New Roman" w:cs="Times New Roman"/>
          <w:b/>
          <w:color w:val="000000"/>
          <w:sz w:val="16"/>
          <w:szCs w:val="16"/>
          <w:lang w:eastAsia="ru-RU"/>
        </w:rPr>
        <w:t>лектричество:</w:t>
      </w:r>
      <w:r w:rsidRPr="00014BEF">
        <w:rPr>
          <w:rFonts w:ascii="Times New Roman" w:eastAsia="Times New Roman" w:hAnsi="Times New Roman" w:cs="Times New Roman"/>
          <w:sz w:val="16"/>
          <w:szCs w:val="16"/>
          <w:lang w:eastAsia="ru-RU"/>
        </w:rPr>
        <w:t xml:space="preserve"> </w:t>
      </w:r>
      <w:r w:rsidRPr="00014BEF">
        <w:rPr>
          <w:rFonts w:ascii="Times New Roman" w:eastAsia="Times New Roman" w:hAnsi="Times New Roman" w:cs="Times New Roman"/>
          <w:color w:val="000000"/>
          <w:sz w:val="16"/>
          <w:szCs w:val="16"/>
          <w:lang w:eastAsia="ru-RU"/>
        </w:rPr>
        <w:t>1 кВт/</w:t>
      </w:r>
      <w:proofErr w:type="gramStart"/>
      <w:r w:rsidRPr="00014BEF">
        <w:rPr>
          <w:rFonts w:ascii="Times New Roman" w:eastAsia="Times New Roman" w:hAnsi="Times New Roman" w:cs="Times New Roman"/>
          <w:color w:val="000000"/>
          <w:sz w:val="16"/>
          <w:szCs w:val="16"/>
          <w:lang w:eastAsia="ru-RU"/>
        </w:rPr>
        <w:t>ч</w:t>
      </w:r>
      <w:proofErr w:type="gramEnd"/>
      <w:r w:rsidRPr="00014BEF">
        <w:rPr>
          <w:rFonts w:ascii="Times New Roman" w:eastAsia="Times New Roman" w:hAnsi="Times New Roman" w:cs="Times New Roman"/>
          <w:color w:val="000000"/>
          <w:sz w:val="16"/>
          <w:szCs w:val="16"/>
          <w:lang w:eastAsia="ru-RU"/>
        </w:rPr>
        <w:t xml:space="preserve"> энергии – дает тепловой энергии 3,6 МДж. Стоимость 1 кВт составляет 3,20 рубля,  из этого </w:t>
      </w:r>
      <w:proofErr w:type="gramStart"/>
      <w:r w:rsidRPr="00014BEF">
        <w:rPr>
          <w:rFonts w:ascii="Times New Roman" w:eastAsia="Times New Roman" w:hAnsi="Times New Roman" w:cs="Times New Roman"/>
          <w:color w:val="000000"/>
          <w:sz w:val="16"/>
          <w:szCs w:val="16"/>
          <w:lang w:eastAsia="ru-RU"/>
        </w:rPr>
        <w:t>следует</w:t>
      </w:r>
      <w:proofErr w:type="gramEnd"/>
      <w:r w:rsidRPr="00014BEF">
        <w:rPr>
          <w:rFonts w:ascii="Times New Roman" w:eastAsia="Times New Roman" w:hAnsi="Times New Roman" w:cs="Times New Roman"/>
          <w:color w:val="000000"/>
          <w:sz w:val="16"/>
          <w:szCs w:val="16"/>
          <w:lang w:eastAsia="ru-RU"/>
        </w:rPr>
        <w:t xml:space="preserve">  что 1 МДж будет стоить 88 копеек.</w:t>
      </w:r>
    </w:p>
    <w:p w:rsidR="00DE1FB6" w:rsidRPr="00014BEF" w:rsidRDefault="00DE1FB6" w:rsidP="00DE1FB6">
      <w:pPr>
        <w:spacing w:after="0" w:line="225" w:lineRule="atLeast"/>
        <w:jc w:val="both"/>
        <w:rPr>
          <w:rFonts w:ascii="Times New Roman" w:eastAsia="Times New Roman" w:hAnsi="Times New Roman" w:cs="Times New Roman"/>
          <w:sz w:val="16"/>
          <w:szCs w:val="16"/>
          <w:lang w:eastAsia="ru-RU"/>
        </w:rPr>
      </w:pP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r w:rsidRPr="00014BEF">
        <w:rPr>
          <w:rFonts w:ascii="Times New Roman" w:eastAsia="Times New Roman" w:hAnsi="Times New Roman" w:cs="Times New Roman"/>
          <w:b/>
          <w:color w:val="000000"/>
          <w:sz w:val="16"/>
          <w:szCs w:val="16"/>
          <w:lang w:eastAsia="ru-RU"/>
        </w:rPr>
        <w:t>Сжиженный газ</w:t>
      </w:r>
      <w:r w:rsidRPr="00014BEF">
        <w:rPr>
          <w:rFonts w:ascii="Times New Roman" w:eastAsia="Times New Roman" w:hAnsi="Times New Roman" w:cs="Times New Roman"/>
          <w:color w:val="000000"/>
          <w:sz w:val="16"/>
          <w:szCs w:val="16"/>
          <w:lang w:eastAsia="ru-RU"/>
        </w:rPr>
        <w:t xml:space="preserve"> при сгорании дает 41 МДж на 1кг и стоит  32,84 рубля, значит, 1 МДж будет стоить  80 копеек.</w:t>
      </w:r>
    </w:p>
    <w:p w:rsidR="00DE1FB6" w:rsidRPr="00014BEF" w:rsidRDefault="00DE1FB6" w:rsidP="00DE1FB6">
      <w:pPr>
        <w:spacing w:after="0" w:line="225" w:lineRule="atLeast"/>
        <w:jc w:val="both"/>
        <w:rPr>
          <w:rFonts w:ascii="Times New Roman" w:eastAsia="Times New Roman" w:hAnsi="Times New Roman" w:cs="Times New Roman"/>
          <w:sz w:val="16"/>
          <w:szCs w:val="16"/>
          <w:lang w:eastAsia="ru-RU"/>
        </w:rPr>
      </w:pP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r w:rsidRPr="00014BEF">
        <w:rPr>
          <w:rFonts w:ascii="Times New Roman" w:eastAsia="Times New Roman" w:hAnsi="Times New Roman" w:cs="Times New Roman"/>
          <w:b/>
          <w:color w:val="000000"/>
          <w:sz w:val="16"/>
          <w:szCs w:val="16"/>
          <w:lang w:eastAsia="ru-RU"/>
        </w:rPr>
        <w:t>Природный газ</w:t>
      </w:r>
      <w:r w:rsidRPr="00014BEF">
        <w:rPr>
          <w:rFonts w:ascii="Times New Roman" w:eastAsia="Times New Roman" w:hAnsi="Times New Roman" w:cs="Times New Roman"/>
          <w:color w:val="000000"/>
          <w:sz w:val="16"/>
          <w:szCs w:val="16"/>
          <w:lang w:eastAsia="ru-RU"/>
        </w:rPr>
        <w:t xml:space="preserve">. 1кг природного газа дает 33 МДж тепла, 1 кубический метр весит около 800г. Стоимость   1 кубометра природного газа составляет 4 рубля 50 копеек, из этого </w:t>
      </w:r>
      <w:proofErr w:type="gramStart"/>
      <w:r w:rsidRPr="00014BEF">
        <w:rPr>
          <w:rFonts w:ascii="Times New Roman" w:eastAsia="Times New Roman" w:hAnsi="Times New Roman" w:cs="Times New Roman"/>
          <w:color w:val="000000"/>
          <w:sz w:val="16"/>
          <w:szCs w:val="16"/>
          <w:lang w:eastAsia="ru-RU"/>
        </w:rPr>
        <w:t>следует 1 МДж</w:t>
      </w:r>
      <w:proofErr w:type="gramEnd"/>
      <w:r w:rsidRPr="00014BEF">
        <w:rPr>
          <w:rFonts w:ascii="Times New Roman" w:eastAsia="Times New Roman" w:hAnsi="Times New Roman" w:cs="Times New Roman"/>
          <w:color w:val="000000"/>
          <w:sz w:val="16"/>
          <w:szCs w:val="16"/>
          <w:lang w:eastAsia="ru-RU"/>
        </w:rPr>
        <w:t xml:space="preserve"> будет стоить  17 копеек.</w:t>
      </w: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p>
    <w:p w:rsidR="00DE1FB6" w:rsidRPr="00014BEF" w:rsidRDefault="00DE1FB6" w:rsidP="00DE1FB6">
      <w:pPr>
        <w:spacing w:after="0" w:line="225" w:lineRule="atLeast"/>
        <w:jc w:val="both"/>
        <w:rPr>
          <w:rFonts w:ascii="Times New Roman" w:eastAsia="Times New Roman" w:hAnsi="Times New Roman" w:cs="Times New Roman"/>
          <w:color w:val="000000"/>
          <w:sz w:val="16"/>
          <w:szCs w:val="16"/>
          <w:lang w:eastAsia="ru-RU"/>
        </w:rPr>
      </w:pPr>
      <w:r w:rsidRPr="00014BEF">
        <w:rPr>
          <w:rFonts w:ascii="Times New Roman" w:eastAsia="Times New Roman" w:hAnsi="Times New Roman" w:cs="Times New Roman"/>
          <w:b/>
          <w:color w:val="000000"/>
          <w:sz w:val="16"/>
          <w:szCs w:val="16"/>
          <w:lang w:eastAsia="ru-RU"/>
        </w:rPr>
        <w:t xml:space="preserve">Каменный уголь. </w:t>
      </w:r>
      <w:r w:rsidRPr="00014BEF">
        <w:rPr>
          <w:rFonts w:ascii="Times New Roman" w:eastAsia="Times New Roman" w:hAnsi="Times New Roman" w:cs="Times New Roman"/>
          <w:color w:val="000000"/>
          <w:sz w:val="16"/>
          <w:szCs w:val="16"/>
          <w:lang w:eastAsia="ru-RU"/>
        </w:rPr>
        <w:t xml:space="preserve">Низшая теплота сгорания угля 5100 ккал / кг, (1 МДж =239 ккал) 1 кг угля дает при сгорании 21,35 МДж из этого </w:t>
      </w:r>
      <w:proofErr w:type="gramStart"/>
      <w:r w:rsidRPr="00014BEF">
        <w:rPr>
          <w:rFonts w:ascii="Times New Roman" w:eastAsia="Times New Roman" w:hAnsi="Times New Roman" w:cs="Times New Roman"/>
          <w:color w:val="000000"/>
          <w:sz w:val="16"/>
          <w:szCs w:val="16"/>
          <w:lang w:eastAsia="ru-RU"/>
        </w:rPr>
        <w:t>следует</w:t>
      </w:r>
      <w:proofErr w:type="gramEnd"/>
      <w:r w:rsidRPr="00014BEF">
        <w:rPr>
          <w:rFonts w:ascii="Times New Roman" w:eastAsia="Times New Roman" w:hAnsi="Times New Roman" w:cs="Times New Roman"/>
          <w:color w:val="000000"/>
          <w:sz w:val="16"/>
          <w:szCs w:val="16"/>
          <w:lang w:eastAsia="ru-RU"/>
        </w:rPr>
        <w:t xml:space="preserve"> что 1 МДж дает сгорание 0,046 кг угля. При стоимости угля за 1 т -2750 рублей 1МДж будет стоить 13 копеек. </w:t>
      </w:r>
    </w:p>
    <w:p w:rsidR="00DE1FB6" w:rsidRPr="00DE1FB6" w:rsidRDefault="00DE1FB6" w:rsidP="00DE1FB6">
      <w:pPr>
        <w:spacing w:after="0" w:line="225" w:lineRule="atLeast"/>
        <w:jc w:val="both"/>
        <w:rPr>
          <w:rFonts w:ascii="Times New Roman" w:eastAsia="Times New Roman" w:hAnsi="Times New Roman" w:cs="Times New Roman"/>
          <w:b/>
          <w:color w:val="000000"/>
          <w:sz w:val="16"/>
          <w:szCs w:val="16"/>
          <w:lang w:eastAsia="ru-RU"/>
        </w:rPr>
      </w:pPr>
      <w:r w:rsidRPr="00DE1FB6">
        <w:rPr>
          <w:rFonts w:ascii="Times New Roman" w:eastAsia="Times New Roman" w:hAnsi="Times New Roman" w:cs="Times New Roman"/>
          <w:b/>
          <w:color w:val="000000"/>
          <w:sz w:val="16"/>
          <w:szCs w:val="16"/>
          <w:lang w:eastAsia="ru-RU"/>
        </w:rPr>
        <w:t xml:space="preserve">Дрова. </w:t>
      </w:r>
      <w:r w:rsidRPr="00DE1FB6">
        <w:rPr>
          <w:rFonts w:ascii="Times New Roman" w:eastAsia="Times New Roman" w:hAnsi="Times New Roman" w:cs="Times New Roman"/>
          <w:color w:val="000000"/>
          <w:sz w:val="16"/>
          <w:szCs w:val="16"/>
          <w:lang w:eastAsia="ru-RU"/>
        </w:rPr>
        <w:t xml:space="preserve">При теплоте сгорания 1862 ккал / кг, (1 МДж =239 ккал) 1 МДж дает сгорание 0,128 кг дров (0,0002 </w:t>
      </w:r>
      <w:proofErr w:type="spellStart"/>
      <w:r w:rsidRPr="00DE1FB6">
        <w:rPr>
          <w:rFonts w:ascii="Times New Roman" w:eastAsia="Times New Roman" w:hAnsi="Times New Roman" w:cs="Times New Roman"/>
          <w:color w:val="000000"/>
          <w:sz w:val="16"/>
          <w:szCs w:val="16"/>
          <w:lang w:eastAsia="ru-RU"/>
        </w:rPr>
        <w:t>куб.м</w:t>
      </w:r>
      <w:proofErr w:type="spellEnd"/>
      <w:r w:rsidRPr="00DE1FB6">
        <w:rPr>
          <w:rFonts w:ascii="Times New Roman" w:eastAsia="Times New Roman" w:hAnsi="Times New Roman" w:cs="Times New Roman"/>
          <w:color w:val="000000"/>
          <w:sz w:val="16"/>
          <w:szCs w:val="16"/>
          <w:lang w:eastAsia="ru-RU"/>
        </w:rPr>
        <w:t xml:space="preserve">). При стоимости 1 </w:t>
      </w:r>
      <w:proofErr w:type="spellStart"/>
      <w:r w:rsidRPr="00DE1FB6">
        <w:rPr>
          <w:rFonts w:ascii="Times New Roman" w:eastAsia="Times New Roman" w:hAnsi="Times New Roman" w:cs="Times New Roman"/>
          <w:color w:val="000000"/>
          <w:sz w:val="16"/>
          <w:szCs w:val="16"/>
          <w:lang w:eastAsia="ru-RU"/>
        </w:rPr>
        <w:t>куб.м</w:t>
      </w:r>
      <w:proofErr w:type="spellEnd"/>
      <w:r w:rsidRPr="00DE1FB6">
        <w:rPr>
          <w:rFonts w:ascii="Times New Roman" w:eastAsia="Times New Roman" w:hAnsi="Times New Roman" w:cs="Times New Roman"/>
          <w:color w:val="000000"/>
          <w:sz w:val="16"/>
          <w:szCs w:val="16"/>
          <w:lang w:eastAsia="ru-RU"/>
        </w:rPr>
        <w:t xml:space="preserve">. дров 750 </w:t>
      </w:r>
      <w:proofErr w:type="spellStart"/>
      <w:r w:rsidRPr="00DE1FB6">
        <w:rPr>
          <w:rFonts w:ascii="Times New Roman" w:eastAsia="Times New Roman" w:hAnsi="Times New Roman" w:cs="Times New Roman"/>
          <w:color w:val="000000"/>
          <w:sz w:val="16"/>
          <w:szCs w:val="16"/>
          <w:lang w:eastAsia="ru-RU"/>
        </w:rPr>
        <w:t>руб</w:t>
      </w:r>
      <w:proofErr w:type="spellEnd"/>
      <w:r w:rsidRPr="00DE1FB6">
        <w:rPr>
          <w:rFonts w:ascii="Times New Roman" w:eastAsia="Times New Roman" w:hAnsi="Times New Roman" w:cs="Times New Roman"/>
          <w:color w:val="000000"/>
          <w:sz w:val="16"/>
          <w:szCs w:val="16"/>
          <w:lang w:eastAsia="ru-RU"/>
        </w:rPr>
        <w:t xml:space="preserve"> стоимость 1 </w:t>
      </w:r>
      <w:proofErr w:type="gramStart"/>
      <w:r w:rsidRPr="00DE1FB6">
        <w:rPr>
          <w:rFonts w:ascii="Times New Roman" w:eastAsia="Times New Roman" w:hAnsi="Times New Roman" w:cs="Times New Roman"/>
          <w:color w:val="000000"/>
          <w:sz w:val="16"/>
          <w:szCs w:val="16"/>
          <w:lang w:eastAsia="ru-RU"/>
        </w:rPr>
        <w:t>МДж</w:t>
      </w:r>
      <w:proofErr w:type="gramEnd"/>
      <w:r w:rsidRPr="00DE1FB6">
        <w:rPr>
          <w:rFonts w:ascii="Times New Roman" w:eastAsia="Times New Roman" w:hAnsi="Times New Roman" w:cs="Times New Roman"/>
          <w:color w:val="000000"/>
          <w:sz w:val="16"/>
          <w:szCs w:val="16"/>
          <w:lang w:eastAsia="ru-RU"/>
        </w:rPr>
        <w:t xml:space="preserve"> полученный при сгорании дров будет стоить 0,15 коп.</w:t>
      </w:r>
    </w:p>
    <w:p w:rsidR="00DE1FB6" w:rsidRPr="00DE1FB6" w:rsidRDefault="00DE1FB6" w:rsidP="00DE1FB6">
      <w:pPr>
        <w:spacing w:after="0" w:line="225" w:lineRule="atLeast"/>
        <w:rPr>
          <w:rFonts w:ascii="Times New Roman" w:eastAsia="Times New Roman" w:hAnsi="Times New Roman" w:cs="Times New Roman"/>
          <w:b/>
          <w:bCs/>
          <w:color w:val="000000"/>
          <w:sz w:val="16"/>
          <w:szCs w:val="16"/>
          <w:lang w:eastAsia="ru-RU"/>
        </w:rPr>
      </w:pPr>
      <w:r w:rsidRPr="00DE1FB6">
        <w:rPr>
          <w:rFonts w:ascii="Times New Roman" w:eastAsia="Times New Roman" w:hAnsi="Times New Roman" w:cs="Times New Roman"/>
          <w:color w:val="000000"/>
          <w:sz w:val="16"/>
          <w:szCs w:val="16"/>
          <w:lang w:eastAsia="ru-RU"/>
        </w:rPr>
        <w:t> </w:t>
      </w:r>
      <w:r w:rsidRPr="00DE1FB6">
        <w:rPr>
          <w:rFonts w:ascii="Times New Roman" w:eastAsia="Times New Roman" w:hAnsi="Times New Roman" w:cs="Times New Roman"/>
          <w:b/>
          <w:bCs/>
          <w:color w:val="000000"/>
          <w:sz w:val="16"/>
          <w:szCs w:val="16"/>
          <w:lang w:eastAsia="ru-RU"/>
        </w:rPr>
        <w:t>Таблица 11  Сравнительный анализ стоимости 1МДж тепловой энергии</w:t>
      </w:r>
    </w:p>
    <w:p w:rsidR="00DE1FB6" w:rsidRPr="00DE1FB6" w:rsidRDefault="00DE1FB6" w:rsidP="00DE1FB6">
      <w:pPr>
        <w:spacing w:after="0" w:line="225" w:lineRule="atLeast"/>
        <w:jc w:val="center"/>
        <w:rPr>
          <w:rFonts w:ascii="Times New Roman" w:eastAsia="Times New Roman" w:hAnsi="Times New Roman" w:cs="Times New Roman"/>
          <w:sz w:val="16"/>
          <w:szCs w:val="16"/>
          <w:lang w:eastAsia="ru-RU"/>
        </w:rPr>
      </w:pPr>
    </w:p>
    <w:tbl>
      <w:tblPr>
        <w:tblW w:w="0" w:type="auto"/>
        <w:tblInd w:w="-414" w:type="dxa"/>
        <w:tblCellMar>
          <w:left w:w="0" w:type="dxa"/>
          <w:right w:w="0" w:type="dxa"/>
        </w:tblCellMar>
        <w:tblLook w:val="04A0" w:firstRow="1" w:lastRow="0" w:firstColumn="1" w:lastColumn="0" w:noHBand="0" w:noVBand="1"/>
      </w:tblPr>
      <w:tblGrid>
        <w:gridCol w:w="9769"/>
      </w:tblGrid>
      <w:tr w:rsidR="00DE1FB6" w:rsidRPr="00DE1FB6" w:rsidTr="00633739">
        <w:tc>
          <w:tcPr>
            <w:tcW w:w="0" w:type="auto"/>
            <w:tcBorders>
              <w:top w:val="nil"/>
              <w:left w:val="nil"/>
              <w:bottom w:val="nil"/>
              <w:right w:val="nil"/>
            </w:tcBorders>
            <w:shd w:val="clear" w:color="auto" w:fill="auto"/>
          </w:tcPr>
          <w:tbl>
            <w:tblPr>
              <w:tblW w:w="9576" w:type="dxa"/>
              <w:tblInd w:w="562" w:type="dxa"/>
              <w:tblBorders>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9"/>
              <w:gridCol w:w="3327"/>
            </w:tblGrid>
            <w:tr w:rsidR="00DE1FB6" w:rsidRPr="00DE1FB6" w:rsidTr="00BB4D47">
              <w:trPr>
                <w:trHeight w:val="285"/>
              </w:trPr>
              <w:tc>
                <w:tcPr>
                  <w:tcW w:w="6249"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Вид топлива</w:t>
                  </w:r>
                </w:p>
              </w:tc>
              <w:tc>
                <w:tcPr>
                  <w:tcW w:w="3327"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bCs/>
                      <w:sz w:val="16"/>
                      <w:szCs w:val="16"/>
                      <w:lang w:eastAsia="ru-RU"/>
                    </w:rPr>
                  </w:pPr>
                  <w:r w:rsidRPr="00DE1FB6">
                    <w:rPr>
                      <w:rFonts w:ascii="Times New Roman" w:eastAsia="Times New Roman" w:hAnsi="Times New Roman" w:cs="Times New Roman"/>
                      <w:b/>
                      <w:bCs/>
                      <w:sz w:val="16"/>
                      <w:szCs w:val="16"/>
                      <w:lang w:eastAsia="ru-RU"/>
                    </w:rPr>
                    <w:t xml:space="preserve">Стоимость </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b/>
                      <w:bCs/>
                      <w:sz w:val="16"/>
                      <w:szCs w:val="16"/>
                      <w:lang w:eastAsia="ru-RU"/>
                    </w:rPr>
                    <w:t>1 МДж тепла:</w:t>
                  </w:r>
                </w:p>
              </w:tc>
            </w:tr>
            <w:tr w:rsidR="00DE1FB6" w:rsidRPr="00DE1FB6" w:rsidTr="00BB4D47">
              <w:trPr>
                <w:trHeight w:val="438"/>
              </w:trPr>
              <w:tc>
                <w:tcPr>
                  <w:tcW w:w="6249" w:type="dxa"/>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Каменный уголь</w:t>
                  </w:r>
                </w:p>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Дрова</w:t>
                  </w:r>
                </w:p>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Природный газ</w:t>
                  </w:r>
                </w:p>
              </w:tc>
              <w:tc>
                <w:tcPr>
                  <w:tcW w:w="3327"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 коп.</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15 коп.</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17 коп.</w:t>
                  </w:r>
                </w:p>
              </w:tc>
            </w:tr>
            <w:tr w:rsidR="00DE1FB6" w:rsidRPr="00DE1FB6" w:rsidTr="00BB4D47">
              <w:trPr>
                <w:trHeight w:val="143"/>
              </w:trPr>
              <w:tc>
                <w:tcPr>
                  <w:tcW w:w="6249" w:type="dxa"/>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Сжиженный газ</w:t>
                  </w:r>
                </w:p>
              </w:tc>
              <w:tc>
                <w:tcPr>
                  <w:tcW w:w="3327"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80 коп.</w:t>
                  </w:r>
                </w:p>
              </w:tc>
            </w:tr>
            <w:tr w:rsidR="00DE1FB6" w:rsidRPr="00DE1FB6" w:rsidTr="00BB4D47">
              <w:trPr>
                <w:trHeight w:val="153"/>
              </w:trPr>
              <w:tc>
                <w:tcPr>
                  <w:tcW w:w="6249" w:type="dxa"/>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Электричество</w:t>
                  </w:r>
                </w:p>
              </w:tc>
              <w:tc>
                <w:tcPr>
                  <w:tcW w:w="3327"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88 коп.</w:t>
                  </w:r>
                </w:p>
              </w:tc>
            </w:tr>
          </w:tbl>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w:t>
            </w:r>
          </w:p>
        </w:tc>
      </w:tr>
    </w:tbl>
    <w:p w:rsidR="00DE1FB6" w:rsidRPr="00DE1FB6" w:rsidRDefault="00DE1FB6" w:rsidP="00DE1FB6">
      <w:pPr>
        <w:spacing w:after="0" w:line="240" w:lineRule="auto"/>
        <w:ind w:right="-21" w:firstLine="84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На основании сравнительного анализа, рекомендуется использование каменного угля, природного газа и дров.</w:t>
      </w:r>
    </w:p>
    <w:p w:rsidR="00DE1FB6" w:rsidRPr="00DE1FB6" w:rsidRDefault="00DE1FB6" w:rsidP="00DE1FB6">
      <w:pPr>
        <w:spacing w:after="0" w:line="240" w:lineRule="auto"/>
        <w:ind w:right="-21" w:firstLine="84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Существующие объекты образования, социальной сферы, здравоохранения и жилой фонд в Междуреченском  сельском поселении будут </w:t>
      </w:r>
      <w:proofErr w:type="gramStart"/>
      <w:r w:rsidRPr="00DE1FB6">
        <w:rPr>
          <w:rFonts w:ascii="Times New Roman" w:eastAsia="Times New Roman" w:hAnsi="Times New Roman" w:cs="Times New Roman"/>
          <w:sz w:val="16"/>
          <w:szCs w:val="16"/>
          <w:lang w:eastAsia="ru-RU"/>
        </w:rPr>
        <w:t>снабжаться по прежней схеме централизовано</w:t>
      </w:r>
      <w:proofErr w:type="gramEnd"/>
      <w:r w:rsidRPr="00DE1FB6">
        <w:rPr>
          <w:rFonts w:ascii="Times New Roman" w:eastAsia="Times New Roman" w:hAnsi="Times New Roman" w:cs="Times New Roman"/>
          <w:sz w:val="16"/>
          <w:szCs w:val="16"/>
          <w:lang w:eastAsia="ru-RU"/>
        </w:rPr>
        <w:t xml:space="preserve"> от существующих котельных (таблица № 1,4,7),  частные дома будет снабжаться индивидуально и отапливаться от собственных теплоисточников на  угле и дровах.  </w:t>
      </w:r>
    </w:p>
    <w:p w:rsidR="00DE1FB6" w:rsidRPr="00DE1FB6" w:rsidRDefault="00DE1FB6" w:rsidP="00DE1FB6">
      <w:pPr>
        <w:spacing w:after="0" w:line="240" w:lineRule="auto"/>
        <w:ind w:right="-21" w:firstLine="84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Максимальный суммарный часовой расход тепла на нужды отопления населения, объектов муниципальной и бюджетной сферы, коммерческих структур и предприятий останется прежним -  5,47 Гкал/час.</w:t>
      </w:r>
    </w:p>
    <w:p w:rsidR="00DE1FB6" w:rsidRPr="00DE1FB6" w:rsidRDefault="00DE1FB6" w:rsidP="00DE1FB6">
      <w:pPr>
        <w:spacing w:after="0" w:line="240" w:lineRule="auto"/>
        <w:ind w:right="-21" w:firstLine="84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Строительство новых котельных нецелесообразно, необходима реконструкция существующих котельных, спроса на тепловую энергию у населения частного сектора, предприятий и коммерческих структур в   сельском поселении нет.</w:t>
      </w:r>
    </w:p>
    <w:p w:rsidR="00DE1FB6" w:rsidRPr="00DE1FB6" w:rsidRDefault="00DE1FB6" w:rsidP="00DE1FB6">
      <w:pPr>
        <w:spacing w:after="0" w:line="240" w:lineRule="auto"/>
        <w:ind w:right="-21" w:firstLine="84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 xml:space="preserve"> Существующая схема тепловых сетей и систем теплоснабжения, является оптимальной для поселения ввиду не большой протяженности тепловой сети, небольших затрат на профилактику, ремонт и эксплуатацию. Необходима реконструкция котельной Междуреченской СОШ. Также требуется проведение капитальных и текущих ремонтов тепловых сетей,  котельного оборудования и проведение энергосберегающих мероприятий.</w:t>
      </w:r>
    </w:p>
    <w:p w:rsidR="00DE1FB6" w:rsidRPr="00DE1FB6" w:rsidRDefault="00DE1FB6" w:rsidP="00DE1FB6">
      <w:pPr>
        <w:spacing w:before="100" w:beforeAutospacing="1" w:after="100" w:afterAutospacing="1" w:line="240" w:lineRule="auto"/>
        <w:ind w:firstLine="72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Трассировка и способ прокладки магистральных тепловых сетей Междуреченского сельского поселения осуществлена </w:t>
      </w:r>
      <w:proofErr w:type="spellStart"/>
      <w:r w:rsidRPr="00DE1FB6">
        <w:rPr>
          <w:rFonts w:ascii="Times New Roman" w:eastAsia="Times New Roman" w:hAnsi="Times New Roman" w:cs="Times New Roman"/>
          <w:sz w:val="16"/>
          <w:szCs w:val="16"/>
          <w:lang w:eastAsia="ru-RU"/>
        </w:rPr>
        <w:t>надземно</w:t>
      </w:r>
      <w:proofErr w:type="spellEnd"/>
      <w:r w:rsidRPr="00DE1FB6">
        <w:rPr>
          <w:rFonts w:ascii="Times New Roman" w:eastAsia="Times New Roman" w:hAnsi="Times New Roman" w:cs="Times New Roman"/>
          <w:sz w:val="16"/>
          <w:szCs w:val="16"/>
          <w:lang w:eastAsia="ru-RU"/>
        </w:rPr>
        <w:t xml:space="preserve">, </w:t>
      </w:r>
      <w:proofErr w:type="spellStart"/>
      <w:r w:rsidRPr="00DE1FB6">
        <w:rPr>
          <w:rFonts w:ascii="Times New Roman" w:eastAsia="Times New Roman" w:hAnsi="Times New Roman" w:cs="Times New Roman"/>
          <w:sz w:val="16"/>
          <w:szCs w:val="16"/>
          <w:lang w:eastAsia="ru-RU"/>
        </w:rPr>
        <w:t>подземно</w:t>
      </w:r>
      <w:proofErr w:type="spellEnd"/>
      <w:r w:rsidRPr="00DE1FB6">
        <w:rPr>
          <w:rFonts w:ascii="Times New Roman" w:eastAsia="Times New Roman" w:hAnsi="Times New Roman" w:cs="Times New Roman"/>
          <w:sz w:val="16"/>
          <w:szCs w:val="16"/>
          <w:lang w:eastAsia="ru-RU"/>
        </w:rPr>
        <w:t xml:space="preserve"> в непроходных каналах  и </w:t>
      </w:r>
      <w:proofErr w:type="spellStart"/>
      <w:r w:rsidRPr="00DE1FB6">
        <w:rPr>
          <w:rFonts w:ascii="Times New Roman" w:eastAsia="Times New Roman" w:hAnsi="Times New Roman" w:cs="Times New Roman"/>
          <w:sz w:val="16"/>
          <w:szCs w:val="16"/>
          <w:lang w:eastAsia="ru-RU"/>
        </w:rPr>
        <w:t>подземно</w:t>
      </w:r>
      <w:proofErr w:type="spellEnd"/>
      <w:r w:rsidRPr="00DE1FB6">
        <w:rPr>
          <w:rFonts w:ascii="Times New Roman" w:eastAsia="Times New Roman" w:hAnsi="Times New Roman" w:cs="Times New Roman"/>
          <w:sz w:val="16"/>
          <w:szCs w:val="16"/>
          <w:lang w:eastAsia="ru-RU"/>
        </w:rPr>
        <w:t xml:space="preserve"> </w:t>
      </w:r>
      <w:proofErr w:type="spellStart"/>
      <w:r w:rsidRPr="00DE1FB6">
        <w:rPr>
          <w:rFonts w:ascii="Times New Roman" w:eastAsia="Times New Roman" w:hAnsi="Times New Roman" w:cs="Times New Roman"/>
          <w:sz w:val="16"/>
          <w:szCs w:val="16"/>
          <w:lang w:eastAsia="ru-RU"/>
        </w:rPr>
        <w:t>бесканально</w:t>
      </w:r>
      <w:proofErr w:type="spellEnd"/>
      <w:r w:rsidRPr="00DE1FB6">
        <w:rPr>
          <w:rFonts w:ascii="Times New Roman" w:eastAsia="Times New Roman" w:hAnsi="Times New Roman" w:cs="Times New Roman"/>
          <w:sz w:val="16"/>
          <w:szCs w:val="16"/>
          <w:lang w:eastAsia="ru-RU"/>
        </w:rPr>
        <w:t>, необходима частичная замена  тепловых сетей и теплоизоляции с использованием  современных теплоизоляционных  материалов.</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2. Перспективные балансы тепловой мощности источников тепловой энергии и тепловой нагрузки потребителей.</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2.1. Радиус эффективного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Среди основных мероприятий по энергосбережению в системах теплоснабжения можно выделить оптимизацию систем теплоснабжения в сельских поселениях  с учетом эффективного радиуса теплоснабжения. </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Передача тепловой энергии на большие расстояния является экономически неэффективной.</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Радиус эффективного теплоснабжения позволяет определить условия, при которых подключение новых или увеличивающих тепловую нагрузку тепло 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Радиус эффективного теплоснабжения – максимальное расстояние от тепло потребляющей установки до ближайшего источника тепловой энергии в системе теплоснабжения, при превышении которого подключение тепло 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2.2. Описание существующих и перспективных зон действия систем теплоснабжения,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Описание существующих зон действия систем теплоснабжения,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ind w:left="426"/>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11- Максимальное удаление точки подключения потребителей от источника тепловой энергии</w:t>
      </w:r>
    </w:p>
    <w:p w:rsidR="00DE1FB6" w:rsidRPr="00DE1FB6" w:rsidRDefault="00DE1FB6" w:rsidP="00DE1FB6">
      <w:pPr>
        <w:spacing w:after="0" w:line="240" w:lineRule="auto"/>
        <w:ind w:left="426"/>
        <w:jc w:val="both"/>
        <w:rPr>
          <w:rFonts w:ascii="Times New Roman" w:eastAsia="Times New Roman" w:hAnsi="Times New Roman" w:cs="Times New Roman"/>
          <w:b/>
          <w:sz w:val="16"/>
          <w:szCs w:val="16"/>
          <w:lang w:eastAsia="ru-RU"/>
        </w:rPr>
      </w:pPr>
    </w:p>
    <w:tbl>
      <w:tblPr>
        <w:tblW w:w="937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4"/>
        <w:gridCol w:w="2316"/>
        <w:gridCol w:w="34"/>
        <w:gridCol w:w="2265"/>
        <w:gridCol w:w="67"/>
        <w:gridCol w:w="2352"/>
      </w:tblGrid>
      <w:tr w:rsidR="00DE1FB6" w:rsidRPr="00DE1FB6" w:rsidTr="00BB4D47">
        <w:trPr>
          <w:trHeight w:val="358"/>
        </w:trPr>
        <w:tc>
          <w:tcPr>
            <w:tcW w:w="9378" w:type="dxa"/>
            <w:gridSpan w:val="6"/>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Максимальное удаление точки подключения потребителей от источника тепловой энергии</w:t>
            </w:r>
          </w:p>
        </w:tc>
      </w:tr>
      <w:tr w:rsidR="00DE1FB6" w:rsidRPr="00DE1FB6" w:rsidTr="00BB4D47">
        <w:trPr>
          <w:trHeight w:val="179"/>
        </w:trPr>
        <w:tc>
          <w:tcPr>
            <w:tcW w:w="2344"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 север</w:t>
            </w:r>
          </w:p>
        </w:tc>
        <w:tc>
          <w:tcPr>
            <w:tcW w:w="2350" w:type="dxa"/>
            <w:gridSpan w:val="2"/>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 восток</w:t>
            </w:r>
          </w:p>
        </w:tc>
        <w:tc>
          <w:tcPr>
            <w:tcW w:w="2332" w:type="dxa"/>
            <w:gridSpan w:val="2"/>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 юг</w:t>
            </w:r>
          </w:p>
        </w:tc>
        <w:tc>
          <w:tcPr>
            <w:tcW w:w="2352"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 запад</w:t>
            </w:r>
          </w:p>
        </w:tc>
      </w:tr>
      <w:tr w:rsidR="00DE1FB6" w:rsidRPr="00DE1FB6" w:rsidTr="00BB4D47">
        <w:trPr>
          <w:trHeight w:val="365"/>
        </w:trPr>
        <w:tc>
          <w:tcPr>
            <w:tcW w:w="9378" w:type="dxa"/>
            <w:gridSpan w:val="6"/>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roofErr w:type="gramStart"/>
            <w:r w:rsidRPr="00DE1FB6">
              <w:rPr>
                <w:rFonts w:ascii="Times New Roman" w:eastAsia="Times New Roman" w:hAnsi="Times New Roman" w:cs="Times New Roman"/>
                <w:sz w:val="16"/>
                <w:szCs w:val="16"/>
                <w:lang w:eastAsia="ru-RU"/>
              </w:rPr>
              <w:t>Котельная Междуреченской СОШ МКУ «Центр финансово-экономического и хозяйственного обеспечения учреждений в сфере образования»</w:t>
            </w:r>
            <w:proofErr w:type="gramEnd"/>
          </w:p>
        </w:tc>
      </w:tr>
      <w:tr w:rsidR="00DE1FB6" w:rsidRPr="00DE1FB6" w:rsidTr="00BB4D47">
        <w:trPr>
          <w:trHeight w:val="179"/>
        </w:trPr>
        <w:tc>
          <w:tcPr>
            <w:tcW w:w="234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350" w:type="dxa"/>
            <w:gridSpan w:val="2"/>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0</w:t>
            </w:r>
          </w:p>
        </w:tc>
        <w:tc>
          <w:tcPr>
            <w:tcW w:w="2332" w:type="dxa"/>
            <w:gridSpan w:val="2"/>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352"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240 м</w:t>
            </w:r>
          </w:p>
        </w:tc>
      </w:tr>
      <w:tr w:rsidR="00DE1FB6" w:rsidRPr="00DE1FB6" w:rsidTr="00BB4D47">
        <w:trPr>
          <w:trHeight w:val="365"/>
        </w:trPr>
        <w:tc>
          <w:tcPr>
            <w:tcW w:w="9378" w:type="dxa"/>
            <w:gridSpan w:val="6"/>
            <w:tcBorders>
              <w:bottom w:val="single" w:sz="4" w:space="0" w:color="auto"/>
            </w:tcBorders>
          </w:tcPr>
          <w:p w:rsidR="00DE1FB6" w:rsidRPr="00DE1FB6" w:rsidRDefault="00DE1FB6" w:rsidP="00DE1FB6">
            <w:pPr>
              <w:tabs>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Котельная Междуреченского детского сада» МКУ «Центр финансово-экономического и хозяйственного обеспечения учреждений в сфере образования» </w:t>
            </w:r>
          </w:p>
        </w:tc>
      </w:tr>
      <w:tr w:rsidR="00DE1FB6" w:rsidRPr="00DE1FB6" w:rsidTr="00BB4D47">
        <w:trPr>
          <w:trHeight w:val="179"/>
        </w:trPr>
        <w:tc>
          <w:tcPr>
            <w:tcW w:w="2344" w:type="dxa"/>
            <w:tcBorders>
              <w:top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25 м</w:t>
            </w:r>
          </w:p>
        </w:tc>
        <w:tc>
          <w:tcPr>
            <w:tcW w:w="2316" w:type="dxa"/>
            <w:tcBorders>
              <w:top w:val="single" w:sz="4" w:space="0" w:color="auto"/>
              <w:left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299" w:type="dxa"/>
            <w:gridSpan w:val="2"/>
            <w:tcBorders>
              <w:top w:val="single" w:sz="4" w:space="0" w:color="auto"/>
              <w:left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419" w:type="dxa"/>
            <w:gridSpan w:val="2"/>
            <w:tcBorders>
              <w:top w:val="single" w:sz="4" w:space="0" w:color="auto"/>
              <w:left w:val="single" w:sz="4" w:space="0" w:color="auto"/>
              <w:bottom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r>
      <w:tr w:rsidR="00DE1FB6" w:rsidRPr="00DE1FB6" w:rsidTr="00BB4D47">
        <w:trPr>
          <w:trHeight w:val="179"/>
        </w:trPr>
        <w:tc>
          <w:tcPr>
            <w:tcW w:w="9378" w:type="dxa"/>
            <w:gridSpan w:val="6"/>
            <w:tcBorders>
              <w:bottom w:val="single" w:sz="4" w:space="0" w:color="auto"/>
            </w:tcBorders>
          </w:tcPr>
          <w:p w:rsidR="00DE1FB6" w:rsidRPr="00DE1FB6" w:rsidRDefault="00DE1FB6" w:rsidP="00DE1FB6">
            <w:pPr>
              <w:spacing w:after="0" w:line="240" w:lineRule="auto"/>
              <w:ind w:left="720"/>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БСУСО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r>
      <w:tr w:rsidR="00DE1FB6" w:rsidRPr="00DE1FB6" w:rsidTr="00BB4D47">
        <w:trPr>
          <w:trHeight w:val="186"/>
        </w:trPr>
        <w:tc>
          <w:tcPr>
            <w:tcW w:w="2344" w:type="dxa"/>
            <w:tcBorders>
              <w:top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316" w:type="dxa"/>
            <w:tcBorders>
              <w:top w:val="single" w:sz="4" w:space="0" w:color="auto"/>
              <w:left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210 м</w:t>
            </w:r>
          </w:p>
        </w:tc>
        <w:tc>
          <w:tcPr>
            <w:tcW w:w="2299" w:type="dxa"/>
            <w:gridSpan w:val="2"/>
            <w:tcBorders>
              <w:top w:val="single" w:sz="4" w:space="0" w:color="auto"/>
              <w:left w:val="single" w:sz="4" w:space="0" w:color="auto"/>
              <w:bottom w:val="single" w:sz="4" w:space="0" w:color="auto"/>
              <w:right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419" w:type="dxa"/>
            <w:gridSpan w:val="2"/>
            <w:tcBorders>
              <w:top w:val="single" w:sz="4" w:space="0" w:color="auto"/>
              <w:left w:val="single" w:sz="4" w:space="0" w:color="auto"/>
              <w:bottom w:val="single" w:sz="4" w:space="0" w:color="auto"/>
            </w:tcBorders>
          </w:tcPr>
          <w:p w:rsidR="00DE1FB6" w:rsidRPr="00DE1FB6" w:rsidRDefault="00DE1FB6" w:rsidP="00DE1FB6">
            <w:pPr>
              <w:tabs>
                <w:tab w:val="left" w:pos="2565"/>
                <w:tab w:val="left" w:pos="3330"/>
              </w:tabs>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2.3. Описание существующих и перспективных зон действия индивидуальных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Междуреченское сельское поселение не  газифицировано, поэтому 100 % индивидуальных жилых домов имеет индивидуальное  </w:t>
      </w:r>
      <w:proofErr w:type="gramStart"/>
      <w:r w:rsidRPr="00DE1FB6">
        <w:rPr>
          <w:rFonts w:ascii="Times New Roman" w:eastAsia="Times New Roman" w:hAnsi="Times New Roman" w:cs="Times New Roman"/>
          <w:sz w:val="16"/>
          <w:szCs w:val="16"/>
          <w:lang w:eastAsia="ru-RU"/>
        </w:rPr>
        <w:t>отопление</w:t>
      </w:r>
      <w:proofErr w:type="gramEnd"/>
      <w:r w:rsidRPr="00DE1FB6">
        <w:rPr>
          <w:rFonts w:ascii="Times New Roman" w:eastAsia="Times New Roman" w:hAnsi="Times New Roman" w:cs="Times New Roman"/>
          <w:sz w:val="16"/>
          <w:szCs w:val="16"/>
          <w:lang w:eastAsia="ru-RU"/>
        </w:rPr>
        <w:t xml:space="preserve"> работающее на угле и дровах. Индивидуальное отопление осуществляется от теплоисточников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На основании технических паспортов отопительных котлов, данных сайтов компаний производителей отопительных котлов оборудования характеристика индивидуальных теплогенерирующих установок имеет следующий вид:</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9478" w:type="dxa"/>
        <w:tblCellMar>
          <w:left w:w="0" w:type="dxa"/>
          <w:right w:w="0" w:type="dxa"/>
        </w:tblCellMar>
        <w:tblLook w:val="01E0" w:firstRow="1" w:lastRow="1" w:firstColumn="1" w:lastColumn="1" w:noHBand="0" w:noVBand="0"/>
      </w:tblPr>
      <w:tblGrid>
        <w:gridCol w:w="3159"/>
        <w:gridCol w:w="3159"/>
        <w:gridCol w:w="3160"/>
      </w:tblGrid>
      <w:tr w:rsidR="00DE1FB6" w:rsidRPr="00DE1FB6" w:rsidTr="00BB4D47">
        <w:trPr>
          <w:trHeight w:val="418"/>
        </w:trPr>
        <w:tc>
          <w:tcPr>
            <w:tcW w:w="3159" w:type="dxa"/>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Вид топлива</w:t>
            </w:r>
          </w:p>
        </w:tc>
        <w:tc>
          <w:tcPr>
            <w:tcW w:w="3159" w:type="dxa"/>
            <w:shd w:val="clear" w:color="auto" w:fill="auto"/>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Средний КПД теплогенерирующих установок</w:t>
            </w:r>
          </w:p>
        </w:tc>
        <w:tc>
          <w:tcPr>
            <w:tcW w:w="3160"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Удельная теплота сгорания, </w:t>
            </w:r>
            <w:proofErr w:type="gramStart"/>
            <w:r w:rsidRPr="00DE1FB6">
              <w:rPr>
                <w:rFonts w:ascii="Times New Roman" w:eastAsia="Times New Roman" w:hAnsi="Times New Roman" w:cs="Times New Roman"/>
                <w:b/>
                <w:sz w:val="16"/>
                <w:szCs w:val="16"/>
                <w:lang w:eastAsia="ru-RU"/>
              </w:rPr>
              <w:t>ккал</w:t>
            </w:r>
            <w:proofErr w:type="gramEnd"/>
            <w:r w:rsidRPr="00DE1FB6">
              <w:rPr>
                <w:rFonts w:ascii="Times New Roman" w:eastAsia="Times New Roman" w:hAnsi="Times New Roman" w:cs="Times New Roman"/>
                <w:b/>
                <w:sz w:val="16"/>
                <w:szCs w:val="16"/>
                <w:lang w:eastAsia="ru-RU"/>
              </w:rPr>
              <w:t>/кг</w:t>
            </w:r>
          </w:p>
        </w:tc>
      </w:tr>
      <w:tr w:rsidR="00DE1FB6" w:rsidRPr="00DE1FB6" w:rsidTr="00BB4D47">
        <w:trPr>
          <w:trHeight w:val="213"/>
        </w:trPr>
        <w:tc>
          <w:tcPr>
            <w:tcW w:w="3159" w:type="dxa"/>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Уголь каменный,</w:t>
            </w:r>
          </w:p>
        </w:tc>
        <w:tc>
          <w:tcPr>
            <w:tcW w:w="3159"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0,8</w:t>
            </w:r>
          </w:p>
        </w:tc>
        <w:tc>
          <w:tcPr>
            <w:tcW w:w="3160"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5100</w:t>
            </w:r>
          </w:p>
        </w:tc>
      </w:tr>
      <w:tr w:rsidR="00DE1FB6" w:rsidRPr="00DE1FB6" w:rsidTr="00BB4D47">
        <w:trPr>
          <w:trHeight w:val="203"/>
        </w:trPr>
        <w:tc>
          <w:tcPr>
            <w:tcW w:w="3159" w:type="dxa"/>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Дрова </w:t>
            </w:r>
          </w:p>
        </w:tc>
        <w:tc>
          <w:tcPr>
            <w:tcW w:w="3159"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0,68</w:t>
            </w:r>
          </w:p>
        </w:tc>
        <w:tc>
          <w:tcPr>
            <w:tcW w:w="3160"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1862</w:t>
            </w:r>
          </w:p>
        </w:tc>
      </w:tr>
      <w:tr w:rsidR="00DE1FB6" w:rsidRPr="00DE1FB6" w:rsidTr="00BB4D47">
        <w:trPr>
          <w:trHeight w:val="213"/>
        </w:trPr>
        <w:tc>
          <w:tcPr>
            <w:tcW w:w="3159" w:type="dxa"/>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Газ природный</w:t>
            </w:r>
          </w:p>
        </w:tc>
        <w:tc>
          <w:tcPr>
            <w:tcW w:w="3159"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0,90</w:t>
            </w:r>
          </w:p>
        </w:tc>
        <w:tc>
          <w:tcPr>
            <w:tcW w:w="3160"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8 000</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r w:rsidRPr="00DE1FB6">
        <w:rPr>
          <w:rFonts w:ascii="Times New Roman" w:eastAsia="Times New Roman" w:hAnsi="Times New Roman" w:cs="Times New Roman"/>
          <w:sz w:val="16"/>
          <w:szCs w:val="16"/>
          <w:lang w:eastAsia="ru-RU"/>
        </w:rPr>
        <w:tab/>
        <w:t xml:space="preserve">Главной тенденцией децентрализованного теплоснабжения населения, производства тепла индивидуальными </w:t>
      </w:r>
      <w:proofErr w:type="spellStart"/>
      <w:r w:rsidRPr="00DE1FB6">
        <w:rPr>
          <w:rFonts w:ascii="Times New Roman" w:eastAsia="Times New Roman" w:hAnsi="Times New Roman" w:cs="Times New Roman"/>
          <w:sz w:val="16"/>
          <w:szCs w:val="16"/>
          <w:lang w:eastAsia="ru-RU"/>
        </w:rPr>
        <w:t>теплогенераторами</w:t>
      </w:r>
      <w:proofErr w:type="spellEnd"/>
      <w:r w:rsidRPr="00DE1FB6">
        <w:rPr>
          <w:rFonts w:ascii="Times New Roman" w:eastAsia="Times New Roman" w:hAnsi="Times New Roman" w:cs="Times New Roman"/>
          <w:sz w:val="16"/>
          <w:szCs w:val="16"/>
          <w:lang w:eastAsia="ru-RU"/>
        </w:rPr>
        <w:t xml:space="preserve"> в перспективе могло бы являться газификация поселения. Но в перспективе газификация поселения не планируется в связи с недостаточными лимитами ОАО «</w:t>
      </w:r>
      <w:proofErr w:type="spellStart"/>
      <w:r w:rsidRPr="00DE1FB6">
        <w:rPr>
          <w:rFonts w:ascii="Times New Roman" w:eastAsia="Times New Roman" w:hAnsi="Times New Roman" w:cs="Times New Roman"/>
          <w:sz w:val="16"/>
          <w:szCs w:val="16"/>
          <w:lang w:eastAsia="ru-RU"/>
        </w:rPr>
        <w:t>Тевризнефтегаз</w:t>
      </w:r>
      <w:proofErr w:type="spellEnd"/>
      <w:r w:rsidRPr="00DE1FB6">
        <w:rPr>
          <w:rFonts w:ascii="Times New Roman" w:eastAsia="Times New Roman" w:hAnsi="Times New Roman" w:cs="Times New Roman"/>
          <w:sz w:val="16"/>
          <w:szCs w:val="16"/>
          <w:lang w:eastAsia="ru-RU"/>
        </w:rPr>
        <w:t>» и большими финансовыми затратами на строительство газопровода.</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2.4.Перспективные балансы тепловой мощности и тепловой нагрузки в перспективных зонах действия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proofErr w:type="gramStart"/>
      <w:r w:rsidRPr="00DE1FB6">
        <w:rPr>
          <w:rFonts w:ascii="Times New Roman" w:eastAsia="Times New Roman" w:hAnsi="Times New Roman" w:cs="Times New Roman"/>
          <w:sz w:val="16"/>
          <w:szCs w:val="16"/>
          <w:lang w:eastAsia="ru-RU"/>
        </w:rPr>
        <w:t>Перспективные балансы тепловой мощности и тепловой нагрузки в перспективных зонах действия источников тепловой энергии равны существующим, так как в  2018 году  в Междуреченском сельском поселении не предусмотрено изменение существующей схемы теплоснабжения, не планируется строительство крупных объектов-</w:t>
      </w:r>
      <w:proofErr w:type="spellStart"/>
      <w:r w:rsidRPr="00DE1FB6">
        <w:rPr>
          <w:rFonts w:ascii="Times New Roman" w:eastAsia="Times New Roman" w:hAnsi="Times New Roman" w:cs="Times New Roman"/>
          <w:sz w:val="16"/>
          <w:szCs w:val="16"/>
          <w:lang w:eastAsia="ru-RU"/>
        </w:rPr>
        <w:t>теплопотребителей</w:t>
      </w:r>
      <w:proofErr w:type="spellEnd"/>
      <w:r w:rsidRPr="00DE1FB6">
        <w:rPr>
          <w:rFonts w:ascii="Times New Roman" w:eastAsia="Times New Roman" w:hAnsi="Times New Roman" w:cs="Times New Roman"/>
          <w:sz w:val="16"/>
          <w:szCs w:val="16"/>
          <w:lang w:eastAsia="ru-RU"/>
        </w:rPr>
        <w:t>, а также  не планируется сокращение уже существующих.</w:t>
      </w:r>
      <w:proofErr w:type="gramEnd"/>
      <w:r w:rsidRPr="00DE1FB6">
        <w:rPr>
          <w:rFonts w:ascii="Times New Roman" w:eastAsia="Times New Roman" w:hAnsi="Times New Roman" w:cs="Times New Roman"/>
          <w:sz w:val="16"/>
          <w:szCs w:val="16"/>
          <w:lang w:eastAsia="ru-RU"/>
        </w:rPr>
        <w:t xml:space="preserve"> В 2019-2020 году запланировано строительство сельского клуба в </w:t>
      </w:r>
      <w:proofErr w:type="spellStart"/>
      <w:r w:rsidRPr="00DE1FB6">
        <w:rPr>
          <w:rFonts w:ascii="Times New Roman" w:eastAsia="Times New Roman" w:hAnsi="Times New Roman" w:cs="Times New Roman"/>
          <w:sz w:val="16"/>
          <w:szCs w:val="16"/>
          <w:lang w:eastAsia="ru-RU"/>
        </w:rPr>
        <w:t>п</w:t>
      </w:r>
      <w:proofErr w:type="gramStart"/>
      <w:r w:rsidRPr="00DE1FB6">
        <w:rPr>
          <w:rFonts w:ascii="Times New Roman" w:eastAsia="Times New Roman" w:hAnsi="Times New Roman" w:cs="Times New Roman"/>
          <w:sz w:val="16"/>
          <w:szCs w:val="16"/>
          <w:lang w:eastAsia="ru-RU"/>
        </w:rPr>
        <w:t>.М</w:t>
      </w:r>
      <w:proofErr w:type="gramEnd"/>
      <w:r w:rsidRPr="00DE1FB6">
        <w:rPr>
          <w:rFonts w:ascii="Times New Roman" w:eastAsia="Times New Roman" w:hAnsi="Times New Roman" w:cs="Times New Roman"/>
          <w:sz w:val="16"/>
          <w:szCs w:val="16"/>
          <w:lang w:eastAsia="ru-RU"/>
        </w:rPr>
        <w:t>еждуречье</w:t>
      </w:r>
      <w:proofErr w:type="spellEnd"/>
      <w:r w:rsidRPr="00DE1FB6">
        <w:rPr>
          <w:rFonts w:ascii="Times New Roman" w:eastAsia="Times New Roman" w:hAnsi="Times New Roman" w:cs="Times New Roman"/>
          <w:sz w:val="16"/>
          <w:szCs w:val="16"/>
          <w:lang w:eastAsia="ru-RU"/>
        </w:rPr>
        <w:t xml:space="preserve"> с тепловой нагрузкой 0,025 Гкал/час. Теплоснабжение планируется выполнить от индивидуального источника отопления без тепловой сети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2.5. Существующие значения установленной тепловой мощности основного оборудования источников тепловой энергии (в разрезе котельных).</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12  Существующие значения установленной тепловой мощности основного оборудования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11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2875"/>
      </w:tblGrid>
      <w:tr w:rsidR="00DE1FB6" w:rsidRPr="00DE1FB6" w:rsidTr="00BB4D47">
        <w:trPr>
          <w:trHeight w:val="506"/>
        </w:trPr>
        <w:tc>
          <w:tcPr>
            <w:tcW w:w="6237"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2875"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Установленная мощность, Гкал/час</w:t>
            </w:r>
          </w:p>
        </w:tc>
      </w:tr>
      <w:tr w:rsidR="00DE1FB6" w:rsidRPr="00DE1FB6" w:rsidTr="00BB4D47">
        <w:trPr>
          <w:trHeight w:val="677"/>
        </w:trPr>
        <w:tc>
          <w:tcPr>
            <w:tcW w:w="6237"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87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r>
      <w:tr w:rsidR="00DE1FB6" w:rsidRPr="00DE1FB6" w:rsidTr="00BB4D47">
        <w:trPr>
          <w:trHeight w:val="342"/>
        </w:trPr>
        <w:tc>
          <w:tcPr>
            <w:tcW w:w="6237" w:type="dxa"/>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87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r>
      <w:tr w:rsidR="00DE1FB6" w:rsidRPr="00DE1FB6" w:rsidTr="00BB4D47">
        <w:trPr>
          <w:trHeight w:val="342"/>
        </w:trPr>
        <w:tc>
          <w:tcPr>
            <w:tcW w:w="6237"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87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2.6. Существующие и пе</w:t>
      </w:r>
      <w:r w:rsidR="00014BEF">
        <w:rPr>
          <w:rFonts w:ascii="Times New Roman" w:eastAsia="Times New Roman" w:hAnsi="Times New Roman" w:cs="Times New Roman"/>
          <w:sz w:val="16"/>
          <w:szCs w:val="16"/>
          <w:lang w:eastAsia="ru-RU"/>
        </w:rPr>
        <w:t>р</w:t>
      </w:r>
      <w:r w:rsidRPr="00DE1FB6">
        <w:rPr>
          <w:rFonts w:ascii="Times New Roman" w:eastAsia="Times New Roman" w:hAnsi="Times New Roman" w:cs="Times New Roman"/>
          <w:sz w:val="16"/>
          <w:szCs w:val="16"/>
          <w:lang w:eastAsia="ru-RU"/>
        </w:rPr>
        <w:t>спективные затраты тепловой мощности на собственные и хозяйственные нужды источников тепловой энергии (в разрезе котельных).</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13 Существующие и перспективные затраты тепловой мощности на собственные и хозяйственные нужды источников тепловой энергии</w:t>
      </w:r>
    </w:p>
    <w:tbl>
      <w:tblPr>
        <w:tblW w:w="90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33"/>
        <w:gridCol w:w="2107"/>
        <w:gridCol w:w="1586"/>
      </w:tblGrid>
      <w:tr w:rsidR="00DE1FB6" w:rsidRPr="00DE1FB6" w:rsidTr="00BB4D47">
        <w:trPr>
          <w:trHeight w:val="231"/>
        </w:trPr>
        <w:tc>
          <w:tcPr>
            <w:tcW w:w="5333"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3693" w:type="dxa"/>
            <w:gridSpan w:val="2"/>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Количество тепла расходуемого на собственные нужды, Гкал</w:t>
            </w:r>
          </w:p>
        </w:tc>
      </w:tr>
      <w:tr w:rsidR="00DE1FB6" w:rsidRPr="00DE1FB6" w:rsidTr="00BB4D47">
        <w:trPr>
          <w:trHeight w:val="154"/>
        </w:trPr>
        <w:tc>
          <w:tcPr>
            <w:tcW w:w="5333" w:type="dxa"/>
            <w:vMerge/>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2107"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существующие</w:t>
            </w:r>
          </w:p>
        </w:tc>
        <w:tc>
          <w:tcPr>
            <w:tcW w:w="1586"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перспективные</w:t>
            </w:r>
          </w:p>
        </w:tc>
      </w:tr>
      <w:tr w:rsidR="00DE1FB6" w:rsidRPr="00DE1FB6" w:rsidTr="00BB4D47">
        <w:trPr>
          <w:trHeight w:val="458"/>
        </w:trPr>
        <w:tc>
          <w:tcPr>
            <w:tcW w:w="533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107"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14,24</w:t>
            </w:r>
          </w:p>
        </w:tc>
        <w:tc>
          <w:tcPr>
            <w:tcW w:w="158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14,24</w:t>
            </w:r>
          </w:p>
        </w:tc>
      </w:tr>
      <w:tr w:rsidR="00DE1FB6" w:rsidRPr="00DE1FB6" w:rsidTr="00BB4D47">
        <w:trPr>
          <w:trHeight w:val="231"/>
        </w:trPr>
        <w:tc>
          <w:tcPr>
            <w:tcW w:w="533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107"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31,56</w:t>
            </w:r>
          </w:p>
        </w:tc>
        <w:tc>
          <w:tcPr>
            <w:tcW w:w="158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31,56</w:t>
            </w:r>
          </w:p>
        </w:tc>
      </w:tr>
      <w:tr w:rsidR="00DE1FB6" w:rsidRPr="00DE1FB6" w:rsidTr="00BB4D47">
        <w:trPr>
          <w:trHeight w:val="231"/>
        </w:trPr>
        <w:tc>
          <w:tcPr>
            <w:tcW w:w="5333" w:type="dxa"/>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107"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5,3</w:t>
            </w:r>
          </w:p>
        </w:tc>
        <w:tc>
          <w:tcPr>
            <w:tcW w:w="158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5,3</w:t>
            </w:r>
          </w:p>
        </w:tc>
      </w:tr>
      <w:tr w:rsidR="00DE1FB6" w:rsidRPr="00DE1FB6" w:rsidTr="00BB4D47">
        <w:trPr>
          <w:trHeight w:val="231"/>
        </w:trPr>
        <w:tc>
          <w:tcPr>
            <w:tcW w:w="5333" w:type="dxa"/>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 xml:space="preserve">Клуб в </w:t>
            </w:r>
            <w:proofErr w:type="spellStart"/>
            <w:r w:rsidRPr="00DE1FB6">
              <w:rPr>
                <w:rFonts w:ascii="Times New Roman" w:eastAsia="Times New Roman" w:hAnsi="Times New Roman" w:cs="Times New Roman"/>
                <w:sz w:val="16"/>
                <w:szCs w:val="16"/>
              </w:rPr>
              <w:t>п</w:t>
            </w:r>
            <w:proofErr w:type="gramStart"/>
            <w:r w:rsidRPr="00DE1FB6">
              <w:rPr>
                <w:rFonts w:ascii="Times New Roman" w:eastAsia="Times New Roman" w:hAnsi="Times New Roman" w:cs="Times New Roman"/>
                <w:sz w:val="16"/>
                <w:szCs w:val="16"/>
              </w:rPr>
              <w:t>.М</w:t>
            </w:r>
            <w:proofErr w:type="gramEnd"/>
            <w:r w:rsidRPr="00DE1FB6">
              <w:rPr>
                <w:rFonts w:ascii="Times New Roman" w:eastAsia="Times New Roman" w:hAnsi="Times New Roman" w:cs="Times New Roman"/>
                <w:sz w:val="16"/>
                <w:szCs w:val="16"/>
              </w:rPr>
              <w:t>еждуречье</w:t>
            </w:r>
            <w:proofErr w:type="spellEnd"/>
            <w:r w:rsidRPr="00DE1FB6">
              <w:rPr>
                <w:rFonts w:ascii="Times New Roman" w:eastAsia="Times New Roman" w:hAnsi="Times New Roman" w:cs="Times New Roman"/>
                <w:sz w:val="16"/>
                <w:szCs w:val="16"/>
              </w:rPr>
              <w:t xml:space="preserve"> (строительство запланировано в 2019)</w:t>
            </w:r>
          </w:p>
        </w:tc>
        <w:tc>
          <w:tcPr>
            <w:tcW w:w="2107"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58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2,98</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ind w:left="66"/>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2.7. Значения существующей и перспективной тепловой мощности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ind w:left="1080"/>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14 Значения существующей и перспективной тепловой мощности источников тепловой энергии</w:t>
      </w:r>
    </w:p>
    <w:p w:rsidR="00DE1FB6" w:rsidRPr="00DE1FB6" w:rsidRDefault="00DE1FB6" w:rsidP="00DE1FB6">
      <w:pPr>
        <w:spacing w:after="0" w:line="240" w:lineRule="auto"/>
        <w:ind w:left="1080"/>
        <w:jc w:val="both"/>
        <w:rPr>
          <w:rFonts w:ascii="Times New Roman" w:eastAsia="Times New Roman" w:hAnsi="Times New Roman" w:cs="Times New Roman"/>
          <w:b/>
          <w:sz w:val="16"/>
          <w:szCs w:val="16"/>
          <w:lang w:eastAsia="ru-RU"/>
        </w:rPr>
      </w:pPr>
    </w:p>
    <w:tbl>
      <w:tblPr>
        <w:tblW w:w="909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93"/>
        <w:gridCol w:w="1964"/>
        <w:gridCol w:w="2039"/>
        <w:gridCol w:w="1598"/>
      </w:tblGrid>
      <w:tr w:rsidR="00DE1FB6" w:rsidRPr="00DE1FB6" w:rsidTr="00BB4D47">
        <w:trPr>
          <w:trHeight w:val="150"/>
        </w:trPr>
        <w:tc>
          <w:tcPr>
            <w:tcW w:w="3493"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1964"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Фактическая располагаемая мощность источника, Гкал/час</w:t>
            </w:r>
          </w:p>
        </w:tc>
        <w:tc>
          <w:tcPr>
            <w:tcW w:w="3637" w:type="dxa"/>
            <w:gridSpan w:val="2"/>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Подключенная нагрузка тепловой энергии, Гкал/час</w:t>
            </w:r>
          </w:p>
        </w:tc>
      </w:tr>
      <w:tr w:rsidR="00DE1FB6" w:rsidRPr="00DE1FB6" w:rsidTr="00BB4D47">
        <w:trPr>
          <w:trHeight w:val="39"/>
        </w:trPr>
        <w:tc>
          <w:tcPr>
            <w:tcW w:w="3493" w:type="dxa"/>
            <w:vMerge/>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1964" w:type="dxa"/>
            <w:vMerge/>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2039"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существующие</w:t>
            </w:r>
          </w:p>
        </w:tc>
        <w:tc>
          <w:tcPr>
            <w:tcW w:w="1598"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перспективные</w:t>
            </w:r>
          </w:p>
        </w:tc>
      </w:tr>
      <w:tr w:rsidR="00DE1FB6" w:rsidRPr="00DE1FB6" w:rsidTr="00BB4D47">
        <w:trPr>
          <w:trHeight w:val="519"/>
        </w:trPr>
        <w:tc>
          <w:tcPr>
            <w:tcW w:w="34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196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c>
          <w:tcPr>
            <w:tcW w:w="2039"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0,24</w:t>
            </w:r>
          </w:p>
        </w:tc>
        <w:tc>
          <w:tcPr>
            <w:tcW w:w="1598"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0,24</w:t>
            </w:r>
          </w:p>
        </w:tc>
      </w:tr>
      <w:tr w:rsidR="00DE1FB6" w:rsidRPr="00DE1FB6" w:rsidTr="00BB4D47">
        <w:trPr>
          <w:trHeight w:val="296"/>
        </w:trPr>
        <w:tc>
          <w:tcPr>
            <w:tcW w:w="34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Клуб </w:t>
            </w:r>
            <w:proofErr w:type="spellStart"/>
            <w:r w:rsidRPr="00DE1FB6">
              <w:rPr>
                <w:rFonts w:ascii="Times New Roman" w:eastAsia="Times New Roman" w:hAnsi="Times New Roman" w:cs="Times New Roman"/>
                <w:sz w:val="16"/>
                <w:szCs w:val="16"/>
                <w:lang w:eastAsia="ru-RU"/>
              </w:rPr>
              <w:t>п</w:t>
            </w:r>
            <w:proofErr w:type="gramStart"/>
            <w:r w:rsidRPr="00DE1FB6">
              <w:rPr>
                <w:rFonts w:ascii="Times New Roman" w:eastAsia="Times New Roman" w:hAnsi="Times New Roman" w:cs="Times New Roman"/>
                <w:sz w:val="16"/>
                <w:szCs w:val="16"/>
                <w:lang w:eastAsia="ru-RU"/>
              </w:rPr>
              <w:t>.М</w:t>
            </w:r>
            <w:proofErr w:type="gramEnd"/>
            <w:r w:rsidRPr="00DE1FB6">
              <w:rPr>
                <w:rFonts w:ascii="Times New Roman" w:eastAsia="Times New Roman" w:hAnsi="Times New Roman" w:cs="Times New Roman"/>
                <w:sz w:val="16"/>
                <w:szCs w:val="16"/>
                <w:lang w:eastAsia="ru-RU"/>
              </w:rPr>
              <w:t>еждуречье</w:t>
            </w:r>
            <w:proofErr w:type="spellEnd"/>
            <w:r w:rsidRPr="00DE1FB6">
              <w:rPr>
                <w:rFonts w:ascii="Times New Roman" w:eastAsia="Times New Roman" w:hAnsi="Times New Roman" w:cs="Times New Roman"/>
                <w:sz w:val="16"/>
                <w:szCs w:val="16"/>
                <w:lang w:eastAsia="ru-RU"/>
              </w:rPr>
              <w:t xml:space="preserve"> </w:t>
            </w:r>
            <w:r w:rsidRPr="00DE1FB6">
              <w:rPr>
                <w:rFonts w:ascii="Times New Roman" w:eastAsia="Times New Roman" w:hAnsi="Times New Roman" w:cs="Times New Roman"/>
                <w:sz w:val="16"/>
                <w:szCs w:val="16"/>
              </w:rPr>
              <w:t>(строительство запланировано в 2020)</w:t>
            </w:r>
          </w:p>
        </w:tc>
        <w:tc>
          <w:tcPr>
            <w:tcW w:w="196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2039"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598"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0,025</w:t>
            </w:r>
          </w:p>
        </w:tc>
      </w:tr>
      <w:tr w:rsidR="00DE1FB6" w:rsidRPr="00DE1FB6" w:rsidTr="00BB4D47">
        <w:trPr>
          <w:trHeight w:val="296"/>
        </w:trPr>
        <w:tc>
          <w:tcPr>
            <w:tcW w:w="34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1964"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0,34</w:t>
            </w:r>
          </w:p>
        </w:tc>
        <w:tc>
          <w:tcPr>
            <w:tcW w:w="2039"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0,11</w:t>
            </w:r>
          </w:p>
        </w:tc>
        <w:tc>
          <w:tcPr>
            <w:tcW w:w="1598"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0,11</w:t>
            </w:r>
          </w:p>
        </w:tc>
      </w:tr>
      <w:tr w:rsidR="00DE1FB6" w:rsidRPr="00DE1FB6" w:rsidTr="00BB4D47">
        <w:trPr>
          <w:trHeight w:val="226"/>
        </w:trPr>
        <w:tc>
          <w:tcPr>
            <w:tcW w:w="34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196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c>
          <w:tcPr>
            <w:tcW w:w="2039"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0,63</w:t>
            </w:r>
          </w:p>
        </w:tc>
        <w:tc>
          <w:tcPr>
            <w:tcW w:w="1598" w:type="dxa"/>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0,63</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2.8.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теплоносителя, а также указанием затрат на компенсацию этих потерь.</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b/>
          <w:sz w:val="16"/>
          <w:szCs w:val="16"/>
          <w:lang w:eastAsia="ru-RU"/>
        </w:rPr>
        <w:t>Таблица 15 Значения существующих и перспективных потерь тепловой энергии</w:t>
      </w:r>
    </w:p>
    <w:p w:rsidR="00DE1FB6" w:rsidRPr="00DE1FB6" w:rsidRDefault="00DE1FB6" w:rsidP="00DE1FB6">
      <w:pPr>
        <w:spacing w:after="0" w:line="240" w:lineRule="auto"/>
        <w:ind w:left="426"/>
        <w:jc w:val="both"/>
        <w:rPr>
          <w:rFonts w:ascii="Times New Roman" w:eastAsia="Times New Roman" w:hAnsi="Times New Roman" w:cs="Times New Roman"/>
          <w:sz w:val="16"/>
          <w:szCs w:val="16"/>
          <w:lang w:eastAsia="ru-RU"/>
        </w:rPr>
      </w:pPr>
    </w:p>
    <w:tbl>
      <w:tblPr>
        <w:tblpPr w:leftFromText="180" w:rightFromText="180" w:vertAnchor="text" w:tblpY="1"/>
        <w:tblOverlap w:val="never"/>
        <w:tblW w:w="947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3"/>
        <w:gridCol w:w="1199"/>
        <w:gridCol w:w="1281"/>
        <w:gridCol w:w="1280"/>
        <w:gridCol w:w="1424"/>
      </w:tblGrid>
      <w:tr w:rsidR="00DE1FB6" w:rsidRPr="00DE1FB6" w:rsidTr="00BB4D47">
        <w:trPr>
          <w:trHeight w:val="48"/>
        </w:trPr>
        <w:tc>
          <w:tcPr>
            <w:tcW w:w="4293"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1199"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Потери ТЭ через изоляцию, Гкал</w:t>
            </w:r>
          </w:p>
        </w:tc>
        <w:tc>
          <w:tcPr>
            <w:tcW w:w="1281"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Потери ТЭ за счет потерь теплоносителя, Гкал</w:t>
            </w:r>
          </w:p>
        </w:tc>
        <w:tc>
          <w:tcPr>
            <w:tcW w:w="1280"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Потери ТЭ при передаче, Гкал</w:t>
            </w:r>
          </w:p>
        </w:tc>
        <w:tc>
          <w:tcPr>
            <w:tcW w:w="1424" w:type="dxa"/>
          </w:tcPr>
          <w:p w:rsidR="00DE1FB6" w:rsidRPr="00DE1FB6" w:rsidRDefault="00DE1FB6" w:rsidP="00DE1FB6">
            <w:pPr>
              <w:tabs>
                <w:tab w:val="left" w:pos="735"/>
              </w:tabs>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Затраты на компенсацию потерь ТЭ, тыс. руб.</w:t>
            </w:r>
          </w:p>
        </w:tc>
      </w:tr>
      <w:tr w:rsidR="00DE1FB6" w:rsidRPr="00DE1FB6" w:rsidTr="00BB4D47">
        <w:trPr>
          <w:trHeight w:val="48"/>
        </w:trPr>
        <w:tc>
          <w:tcPr>
            <w:tcW w:w="42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119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129,61</w:t>
            </w:r>
          </w:p>
        </w:tc>
        <w:tc>
          <w:tcPr>
            <w:tcW w:w="1281"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2,83</w:t>
            </w:r>
          </w:p>
        </w:tc>
        <w:tc>
          <w:tcPr>
            <w:tcW w:w="1280"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132,44</w:t>
            </w:r>
          </w:p>
        </w:tc>
        <w:tc>
          <w:tcPr>
            <w:tcW w:w="142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158,928</w:t>
            </w:r>
          </w:p>
        </w:tc>
      </w:tr>
      <w:tr w:rsidR="00DE1FB6" w:rsidRPr="00DE1FB6" w:rsidTr="00BB4D47">
        <w:trPr>
          <w:trHeight w:val="48"/>
        </w:trPr>
        <w:tc>
          <w:tcPr>
            <w:tcW w:w="42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119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10,47</w:t>
            </w:r>
          </w:p>
        </w:tc>
        <w:tc>
          <w:tcPr>
            <w:tcW w:w="1281"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0,27</w:t>
            </w:r>
          </w:p>
        </w:tc>
        <w:tc>
          <w:tcPr>
            <w:tcW w:w="1280"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10,15</w:t>
            </w:r>
          </w:p>
        </w:tc>
        <w:tc>
          <w:tcPr>
            <w:tcW w:w="142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128,38</w:t>
            </w:r>
          </w:p>
        </w:tc>
      </w:tr>
      <w:tr w:rsidR="00DE1FB6" w:rsidRPr="00DE1FB6" w:rsidTr="00BB4D47">
        <w:trPr>
          <w:trHeight w:val="48"/>
        </w:trPr>
        <w:tc>
          <w:tcPr>
            <w:tcW w:w="4293"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1199"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335,11</w:t>
            </w:r>
          </w:p>
        </w:tc>
        <w:tc>
          <w:tcPr>
            <w:tcW w:w="1281"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12,27</w:t>
            </w:r>
          </w:p>
        </w:tc>
        <w:tc>
          <w:tcPr>
            <w:tcW w:w="1280" w:type="dxa"/>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347,38</w:t>
            </w:r>
          </w:p>
        </w:tc>
        <w:tc>
          <w:tcPr>
            <w:tcW w:w="142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347,38</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2.9. Затраты существующей и перспективной тепловой мощности на хозяйственные нужды тепловых сетей.</w:t>
      </w:r>
    </w:p>
    <w:p w:rsidR="00DE1FB6" w:rsidRPr="00DE1FB6" w:rsidRDefault="00DE1FB6" w:rsidP="00DE1FB6">
      <w:pPr>
        <w:spacing w:after="0" w:line="240" w:lineRule="auto"/>
        <w:ind w:left="426"/>
        <w:jc w:val="both"/>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ind w:left="426"/>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16  Затраты существующей и перспективной тепловой мощности на хозяйственные нужды тепловых сетей.</w:t>
      </w:r>
    </w:p>
    <w:tbl>
      <w:tblPr>
        <w:tblW w:w="934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5"/>
        <w:gridCol w:w="1954"/>
      </w:tblGrid>
      <w:tr w:rsidR="00DE1FB6" w:rsidRPr="00DE1FB6" w:rsidTr="00BB4D47">
        <w:trPr>
          <w:trHeight w:val="184"/>
        </w:trPr>
        <w:tc>
          <w:tcPr>
            <w:tcW w:w="7395"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 адрес</w:t>
            </w:r>
          </w:p>
        </w:tc>
        <w:tc>
          <w:tcPr>
            <w:tcW w:w="1954"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Существующие затраты тепловой мощности на хоз. нужды тепловых сетей, Гкал/час </w:t>
            </w:r>
          </w:p>
        </w:tc>
      </w:tr>
      <w:tr w:rsidR="00DE1FB6" w:rsidRPr="00DE1FB6" w:rsidTr="00BB4D47">
        <w:trPr>
          <w:trHeight w:val="184"/>
        </w:trPr>
        <w:tc>
          <w:tcPr>
            <w:tcW w:w="7395" w:type="dxa"/>
            <w:vMerge/>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c>
          <w:tcPr>
            <w:tcW w:w="1954" w:type="dxa"/>
            <w:vMerge/>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BB4D47">
        <w:trPr>
          <w:trHeight w:val="389"/>
        </w:trPr>
        <w:tc>
          <w:tcPr>
            <w:tcW w:w="7395"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195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нет</w:t>
            </w:r>
          </w:p>
        </w:tc>
      </w:tr>
      <w:tr w:rsidR="00DE1FB6" w:rsidRPr="00DE1FB6" w:rsidTr="00BB4D47">
        <w:trPr>
          <w:trHeight w:val="265"/>
        </w:trPr>
        <w:tc>
          <w:tcPr>
            <w:tcW w:w="7395"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1954"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нет</w:t>
            </w:r>
          </w:p>
        </w:tc>
      </w:tr>
      <w:tr w:rsidR="00DE1FB6" w:rsidRPr="00DE1FB6" w:rsidTr="00BB4D47">
        <w:trPr>
          <w:trHeight w:val="135"/>
        </w:trPr>
        <w:tc>
          <w:tcPr>
            <w:tcW w:w="7395"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1954"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нет</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2.10. Значения существующей и перспективной тепловой мощности источников теплоснабжения, в том числе источников тепловой энергии, принадлежащих потребителям,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17 Значения существующей и перспективной тепловой мощности источников теплоснабжения</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4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8"/>
        <w:gridCol w:w="2510"/>
        <w:gridCol w:w="1451"/>
        <w:gridCol w:w="1353"/>
      </w:tblGrid>
      <w:tr w:rsidR="00DE1FB6" w:rsidRPr="00DE1FB6" w:rsidTr="00BB4D47">
        <w:trPr>
          <w:trHeight w:val="196"/>
        </w:trPr>
        <w:tc>
          <w:tcPr>
            <w:tcW w:w="4128" w:type="dxa"/>
            <w:vMerge w:val="restart"/>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2510" w:type="dxa"/>
            <w:vMerge w:val="restart"/>
            <w:tcBorders>
              <w:lef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Фактическая установленная  мощность источника, Гкал/час</w:t>
            </w:r>
          </w:p>
        </w:tc>
        <w:tc>
          <w:tcPr>
            <w:tcW w:w="2804" w:type="dxa"/>
            <w:gridSpan w:val="2"/>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Резерв мощности, Гкал/час</w:t>
            </w:r>
          </w:p>
        </w:tc>
      </w:tr>
      <w:tr w:rsidR="00DE1FB6" w:rsidRPr="00DE1FB6" w:rsidTr="00BB4D47">
        <w:trPr>
          <w:trHeight w:val="51"/>
        </w:trPr>
        <w:tc>
          <w:tcPr>
            <w:tcW w:w="4128" w:type="dxa"/>
            <w:vMerge/>
            <w:tcBorders>
              <w:top w:val="single" w:sz="4" w:space="0" w:color="auto"/>
              <w:left w:val="single" w:sz="4" w:space="0" w:color="auto"/>
              <w:bottom w:val="single" w:sz="4" w:space="0" w:color="auto"/>
              <w:right w:val="single" w:sz="4" w:space="0" w:color="auto"/>
            </w:tcBorders>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2510" w:type="dxa"/>
            <w:vMerge/>
            <w:tcBorders>
              <w:left w:val="single" w:sz="4" w:space="0" w:color="auto"/>
            </w:tcBorders>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451"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аварийный</w:t>
            </w:r>
          </w:p>
        </w:tc>
        <w:tc>
          <w:tcPr>
            <w:tcW w:w="1353"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Резерв по договорам</w:t>
            </w:r>
          </w:p>
        </w:tc>
      </w:tr>
      <w:tr w:rsidR="00DE1FB6" w:rsidRPr="00DE1FB6" w:rsidTr="00BB4D47">
        <w:trPr>
          <w:trHeight w:val="477"/>
        </w:trPr>
        <w:tc>
          <w:tcPr>
            <w:tcW w:w="4128"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ФЭ и ХО обеспечения учреждений в сфере образования»</w:t>
            </w:r>
          </w:p>
        </w:tc>
        <w:tc>
          <w:tcPr>
            <w:tcW w:w="2510" w:type="dxa"/>
            <w:tcBorders>
              <w:left w:val="single" w:sz="4" w:space="0" w:color="auto"/>
              <w:bottom w:val="single" w:sz="4" w:space="0" w:color="auto"/>
            </w:tcBorders>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c>
          <w:tcPr>
            <w:tcW w:w="1451" w:type="dxa"/>
            <w:tcBorders>
              <w:bottom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0,27</w:t>
            </w:r>
          </w:p>
        </w:tc>
        <w:tc>
          <w:tcPr>
            <w:tcW w:w="1353" w:type="dxa"/>
            <w:tcBorders>
              <w:bottom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w:t>
            </w:r>
          </w:p>
        </w:tc>
      </w:tr>
      <w:tr w:rsidR="00DE1FB6" w:rsidRPr="00DE1FB6" w:rsidTr="00BB4D47">
        <w:trPr>
          <w:trHeight w:val="293"/>
        </w:trPr>
        <w:tc>
          <w:tcPr>
            <w:tcW w:w="4128"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510" w:type="dxa"/>
            <w:tcBorders>
              <w:top w:val="single" w:sz="4" w:space="0" w:color="auto"/>
              <w:left w:val="single" w:sz="4" w:space="0" w:color="auto"/>
              <w:bottom w:val="single" w:sz="4" w:space="0" w:color="auto"/>
              <w:right w:val="single" w:sz="4" w:space="0" w:color="auto"/>
            </w:tcBorders>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c>
          <w:tcPr>
            <w:tcW w:w="1451"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0,23</w:t>
            </w:r>
          </w:p>
        </w:tc>
        <w:tc>
          <w:tcPr>
            <w:tcW w:w="1353"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p>
        </w:tc>
      </w:tr>
      <w:tr w:rsidR="00DE1FB6" w:rsidRPr="00DE1FB6" w:rsidTr="00BB4D47">
        <w:trPr>
          <w:trHeight w:val="196"/>
        </w:trPr>
        <w:tc>
          <w:tcPr>
            <w:tcW w:w="4128"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510" w:type="dxa"/>
            <w:tcBorders>
              <w:top w:val="single" w:sz="4" w:space="0" w:color="auto"/>
              <w:left w:val="single" w:sz="4" w:space="0" w:color="auto"/>
              <w:bottom w:val="single" w:sz="4" w:space="0" w:color="auto"/>
              <w:right w:val="single" w:sz="4" w:space="0" w:color="auto"/>
            </w:tcBorders>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c>
          <w:tcPr>
            <w:tcW w:w="1451"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1,43</w:t>
            </w:r>
          </w:p>
        </w:tc>
        <w:tc>
          <w:tcPr>
            <w:tcW w:w="1353" w:type="dxa"/>
            <w:tcBorders>
              <w:top w:val="single" w:sz="4" w:space="0" w:color="auto"/>
              <w:left w:val="single" w:sz="4" w:space="0" w:color="auto"/>
              <w:bottom w:val="single" w:sz="4" w:space="0" w:color="auto"/>
              <w:right w:val="single" w:sz="4" w:space="0" w:color="auto"/>
            </w:tcBorders>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w:t>
            </w:r>
          </w:p>
        </w:tc>
      </w:tr>
    </w:tbl>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3.Перспективные балансы теплоносителя.</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3.1.Перспективные балансы производительности водоподготовительных установок и максимального потребления теплоносителя тепло потребляющими установками потребителей.</w:t>
      </w:r>
    </w:p>
    <w:p w:rsidR="00DE1FB6" w:rsidRPr="00DE1FB6" w:rsidRDefault="00DE1FB6" w:rsidP="00DE1FB6">
      <w:pPr>
        <w:spacing w:after="0" w:line="240" w:lineRule="auto"/>
        <w:ind w:left="66" w:firstLine="642"/>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DE1FB6">
        <w:rPr>
          <w:rFonts w:ascii="Times New Roman" w:eastAsia="Times New Roman" w:hAnsi="Times New Roman" w:cs="Times New Roman"/>
          <w:sz w:val="16"/>
          <w:szCs w:val="16"/>
          <w:lang w:eastAsia="ru-RU"/>
        </w:rPr>
        <w:t>теплопотребляющими</w:t>
      </w:r>
      <w:proofErr w:type="spellEnd"/>
      <w:r w:rsidRPr="00DE1FB6">
        <w:rPr>
          <w:rFonts w:ascii="Times New Roman" w:eastAsia="Times New Roman" w:hAnsi="Times New Roman" w:cs="Times New Roman"/>
          <w:sz w:val="16"/>
          <w:szCs w:val="16"/>
          <w:lang w:eastAsia="ru-RU"/>
        </w:rPr>
        <w:t xml:space="preserve"> установками потребителей.</w:t>
      </w:r>
    </w:p>
    <w:p w:rsidR="00DE1FB6" w:rsidRPr="00DE1FB6" w:rsidRDefault="00DE1FB6" w:rsidP="00DE1FB6">
      <w:pPr>
        <w:spacing w:after="0" w:line="240" w:lineRule="auto"/>
        <w:ind w:left="66"/>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ind w:left="66"/>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b/>
          <w:sz w:val="16"/>
          <w:szCs w:val="16"/>
          <w:lang w:eastAsia="ru-RU"/>
        </w:rPr>
        <w:t xml:space="preserve">Таблица 18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DE1FB6">
        <w:rPr>
          <w:rFonts w:ascii="Times New Roman" w:eastAsia="Times New Roman" w:hAnsi="Times New Roman" w:cs="Times New Roman"/>
          <w:b/>
          <w:sz w:val="16"/>
          <w:szCs w:val="16"/>
          <w:lang w:eastAsia="ru-RU"/>
        </w:rPr>
        <w:t>теплопотребляющими</w:t>
      </w:r>
      <w:proofErr w:type="spellEnd"/>
      <w:r w:rsidRPr="00DE1FB6">
        <w:rPr>
          <w:rFonts w:ascii="Times New Roman" w:eastAsia="Times New Roman" w:hAnsi="Times New Roman" w:cs="Times New Roman"/>
          <w:b/>
          <w:sz w:val="16"/>
          <w:szCs w:val="16"/>
          <w:lang w:eastAsia="ru-RU"/>
        </w:rPr>
        <w:t xml:space="preserve"> установками потребителей</w:t>
      </w:r>
      <w:r w:rsidRPr="00DE1FB6">
        <w:rPr>
          <w:rFonts w:ascii="Times New Roman" w:eastAsia="Times New Roman" w:hAnsi="Times New Roman" w:cs="Times New Roman"/>
          <w:sz w:val="16"/>
          <w:szCs w:val="16"/>
          <w:lang w:eastAsia="ru-RU"/>
        </w:rPr>
        <w:t>.</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94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6"/>
        <w:gridCol w:w="1910"/>
        <w:gridCol w:w="1839"/>
        <w:gridCol w:w="1415"/>
      </w:tblGrid>
      <w:tr w:rsidR="00DE1FB6" w:rsidRPr="00DE1FB6" w:rsidTr="00BB4D47">
        <w:trPr>
          <w:trHeight w:val="61"/>
        </w:trPr>
        <w:tc>
          <w:tcPr>
            <w:tcW w:w="4316" w:type="dxa"/>
            <w:vMerge w:val="restart"/>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1910" w:type="dxa"/>
            <w:vMerge w:val="restart"/>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Нормативное  потребление теплоносителя потребителями, (производительность сетевой воды) м</w:t>
            </w:r>
            <w:r w:rsidRPr="00DE1FB6">
              <w:rPr>
                <w:rFonts w:ascii="Times New Roman" w:eastAsia="Times New Roman" w:hAnsi="Times New Roman" w:cs="Times New Roman"/>
                <w:b/>
                <w:sz w:val="16"/>
                <w:szCs w:val="16"/>
                <w:vertAlign w:val="superscript"/>
                <w:lang w:eastAsia="ru-RU"/>
              </w:rPr>
              <w:t>3</w:t>
            </w:r>
            <w:r w:rsidRPr="00DE1FB6">
              <w:rPr>
                <w:rFonts w:ascii="Times New Roman" w:eastAsia="Times New Roman" w:hAnsi="Times New Roman" w:cs="Times New Roman"/>
                <w:b/>
                <w:sz w:val="16"/>
                <w:szCs w:val="16"/>
                <w:lang w:eastAsia="ru-RU"/>
              </w:rPr>
              <w:t>/ч</w:t>
            </w:r>
          </w:p>
        </w:tc>
        <w:tc>
          <w:tcPr>
            <w:tcW w:w="3254" w:type="dxa"/>
            <w:gridSpan w:val="2"/>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Водоподготовительная установка</w:t>
            </w:r>
          </w:p>
        </w:tc>
      </w:tr>
      <w:tr w:rsidR="00DE1FB6" w:rsidRPr="00DE1FB6" w:rsidTr="00BB4D47">
        <w:trPr>
          <w:trHeight w:val="364"/>
        </w:trPr>
        <w:tc>
          <w:tcPr>
            <w:tcW w:w="4316" w:type="dxa"/>
            <w:vMerge/>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tc>
        <w:tc>
          <w:tcPr>
            <w:tcW w:w="1910" w:type="dxa"/>
            <w:vMerge/>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839"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Тип </w:t>
            </w:r>
          </w:p>
        </w:tc>
        <w:tc>
          <w:tcPr>
            <w:tcW w:w="1415"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val="en-US" w:eastAsia="ru-RU"/>
              </w:rPr>
              <w:t>Max</w:t>
            </w:r>
            <w:r w:rsidRPr="00DE1FB6">
              <w:rPr>
                <w:rFonts w:ascii="Times New Roman" w:eastAsia="Times New Roman" w:hAnsi="Times New Roman" w:cs="Times New Roman"/>
                <w:b/>
                <w:sz w:val="16"/>
                <w:szCs w:val="16"/>
                <w:lang w:eastAsia="ru-RU"/>
              </w:rPr>
              <w:t xml:space="preserve"> производи </w:t>
            </w:r>
            <w:proofErr w:type="spellStart"/>
            <w:r w:rsidRPr="00DE1FB6">
              <w:rPr>
                <w:rFonts w:ascii="Times New Roman" w:eastAsia="Times New Roman" w:hAnsi="Times New Roman" w:cs="Times New Roman"/>
                <w:b/>
                <w:sz w:val="16"/>
                <w:szCs w:val="16"/>
                <w:lang w:eastAsia="ru-RU"/>
              </w:rPr>
              <w:t>тельность</w:t>
            </w:r>
            <w:proofErr w:type="spellEnd"/>
            <w:r w:rsidRPr="00DE1FB6">
              <w:rPr>
                <w:rFonts w:ascii="Times New Roman" w:eastAsia="Times New Roman" w:hAnsi="Times New Roman" w:cs="Times New Roman"/>
                <w:b/>
                <w:sz w:val="16"/>
                <w:szCs w:val="16"/>
                <w:lang w:eastAsia="ru-RU"/>
              </w:rPr>
              <w:t xml:space="preserve"> </w:t>
            </w: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установки</w:t>
            </w:r>
          </w:p>
        </w:tc>
      </w:tr>
      <w:tr w:rsidR="00DE1FB6" w:rsidRPr="00DE1FB6" w:rsidTr="00BB4D47">
        <w:trPr>
          <w:trHeight w:val="497"/>
        </w:trPr>
        <w:tc>
          <w:tcPr>
            <w:tcW w:w="4316"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1910"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9,6</w:t>
            </w:r>
          </w:p>
        </w:tc>
        <w:tc>
          <w:tcPr>
            <w:tcW w:w="183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отсутствует</w:t>
            </w:r>
          </w:p>
        </w:tc>
        <w:tc>
          <w:tcPr>
            <w:tcW w:w="1415"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w:t>
            </w:r>
          </w:p>
        </w:tc>
      </w:tr>
      <w:tr w:rsidR="00DE1FB6" w:rsidRPr="00DE1FB6" w:rsidTr="00BB4D47">
        <w:trPr>
          <w:trHeight w:val="249"/>
        </w:trPr>
        <w:tc>
          <w:tcPr>
            <w:tcW w:w="4316"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1910"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0,2</w:t>
            </w:r>
          </w:p>
        </w:tc>
        <w:tc>
          <w:tcPr>
            <w:tcW w:w="183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Имеется установка</w:t>
            </w:r>
            <w:proofErr w:type="gramStart"/>
            <w:r w:rsidRPr="00DE1FB6">
              <w:rPr>
                <w:rFonts w:ascii="Times New Roman" w:eastAsia="Times New Roman" w:hAnsi="Times New Roman" w:cs="Times New Roman"/>
                <w:sz w:val="16"/>
                <w:szCs w:val="16"/>
                <w:lang w:eastAsia="ru-RU"/>
              </w:rPr>
              <w:t xml:space="preserve"> А</w:t>
            </w:r>
            <w:proofErr w:type="gramEnd"/>
            <w:r w:rsidRPr="00DE1FB6">
              <w:rPr>
                <w:rFonts w:ascii="Times New Roman" w:eastAsia="Times New Roman" w:hAnsi="Times New Roman" w:cs="Times New Roman"/>
                <w:sz w:val="16"/>
                <w:szCs w:val="16"/>
                <w:lang w:eastAsia="ru-RU"/>
              </w:rPr>
              <w:t xml:space="preserve">нти </w:t>
            </w:r>
            <w:proofErr w:type="spellStart"/>
            <w:r w:rsidRPr="00DE1FB6">
              <w:rPr>
                <w:rFonts w:ascii="Times New Roman" w:eastAsia="Times New Roman" w:hAnsi="Times New Roman" w:cs="Times New Roman"/>
                <w:sz w:val="16"/>
                <w:szCs w:val="16"/>
                <w:lang w:eastAsia="ru-RU"/>
              </w:rPr>
              <w:t>Са</w:t>
            </w:r>
            <w:proofErr w:type="spellEnd"/>
            <w:r w:rsidRPr="00DE1FB6">
              <w:rPr>
                <w:rFonts w:ascii="Times New Roman" w:eastAsia="Times New Roman" w:hAnsi="Times New Roman" w:cs="Times New Roman"/>
                <w:sz w:val="16"/>
                <w:szCs w:val="16"/>
                <w:lang w:eastAsia="ru-RU"/>
              </w:rPr>
              <w:t xml:space="preserve"> ++</w:t>
            </w:r>
          </w:p>
        </w:tc>
        <w:tc>
          <w:tcPr>
            <w:tcW w:w="141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0,5 </w:t>
            </w:r>
            <w:proofErr w:type="spellStart"/>
            <w:r w:rsidRPr="00DE1FB6">
              <w:rPr>
                <w:rFonts w:ascii="Times New Roman" w:eastAsia="Times New Roman" w:hAnsi="Times New Roman" w:cs="Times New Roman"/>
                <w:sz w:val="16"/>
                <w:szCs w:val="16"/>
                <w:lang w:eastAsia="ru-RU"/>
              </w:rPr>
              <w:t>куб</w:t>
            </w:r>
            <w:proofErr w:type="gramStart"/>
            <w:r w:rsidRPr="00DE1FB6">
              <w:rPr>
                <w:rFonts w:ascii="Times New Roman" w:eastAsia="Times New Roman" w:hAnsi="Times New Roman" w:cs="Times New Roman"/>
                <w:sz w:val="16"/>
                <w:szCs w:val="16"/>
                <w:lang w:eastAsia="ru-RU"/>
              </w:rPr>
              <w:t>.м</w:t>
            </w:r>
            <w:proofErr w:type="spellEnd"/>
            <w:proofErr w:type="gramEnd"/>
            <w:r w:rsidRPr="00DE1FB6">
              <w:rPr>
                <w:rFonts w:ascii="Times New Roman" w:eastAsia="Times New Roman" w:hAnsi="Times New Roman" w:cs="Times New Roman"/>
                <w:sz w:val="16"/>
                <w:szCs w:val="16"/>
                <w:lang w:eastAsia="ru-RU"/>
              </w:rPr>
              <w:t>/час</w:t>
            </w:r>
          </w:p>
        </w:tc>
      </w:tr>
      <w:tr w:rsidR="00DE1FB6" w:rsidRPr="00DE1FB6" w:rsidTr="00BB4D47">
        <w:trPr>
          <w:trHeight w:val="79"/>
        </w:trPr>
        <w:tc>
          <w:tcPr>
            <w:tcW w:w="4316"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1910"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25,199</w:t>
            </w:r>
          </w:p>
        </w:tc>
        <w:tc>
          <w:tcPr>
            <w:tcW w:w="183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отсутствует</w:t>
            </w:r>
          </w:p>
        </w:tc>
        <w:tc>
          <w:tcPr>
            <w:tcW w:w="1415"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lastRenderedPageBreak/>
        <w:t>Таблица 19 -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3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6"/>
        <w:gridCol w:w="2696"/>
        <w:gridCol w:w="2109"/>
      </w:tblGrid>
      <w:tr w:rsidR="00DE1FB6" w:rsidRPr="00DE1FB6" w:rsidTr="00BB4D47">
        <w:trPr>
          <w:trHeight w:val="311"/>
        </w:trPr>
        <w:tc>
          <w:tcPr>
            <w:tcW w:w="4506"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Наименование котельной </w:t>
            </w: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2696"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val="en-US" w:eastAsia="ru-RU"/>
              </w:rPr>
              <w:t>Max</w:t>
            </w:r>
            <w:r w:rsidRPr="00DE1FB6">
              <w:rPr>
                <w:rFonts w:ascii="Times New Roman" w:eastAsia="Times New Roman" w:hAnsi="Times New Roman" w:cs="Times New Roman"/>
                <w:b/>
                <w:sz w:val="16"/>
                <w:szCs w:val="16"/>
                <w:lang w:eastAsia="ru-RU"/>
              </w:rPr>
              <w:t xml:space="preserve"> производительность </w:t>
            </w:r>
            <w:proofErr w:type="spellStart"/>
            <w:r w:rsidRPr="00DE1FB6">
              <w:rPr>
                <w:rFonts w:ascii="Times New Roman" w:eastAsia="Times New Roman" w:hAnsi="Times New Roman" w:cs="Times New Roman"/>
                <w:b/>
                <w:sz w:val="16"/>
                <w:szCs w:val="16"/>
                <w:lang w:eastAsia="ru-RU"/>
              </w:rPr>
              <w:t>подпиточных</w:t>
            </w:r>
            <w:proofErr w:type="spellEnd"/>
            <w:r w:rsidRPr="00DE1FB6">
              <w:rPr>
                <w:rFonts w:ascii="Times New Roman" w:eastAsia="Times New Roman" w:hAnsi="Times New Roman" w:cs="Times New Roman"/>
                <w:b/>
                <w:sz w:val="16"/>
                <w:szCs w:val="16"/>
                <w:lang w:eastAsia="ru-RU"/>
              </w:rPr>
              <w:t xml:space="preserve"> насосов, м</w:t>
            </w:r>
            <w:r w:rsidRPr="00DE1FB6">
              <w:rPr>
                <w:rFonts w:ascii="Times New Roman" w:eastAsia="Times New Roman" w:hAnsi="Times New Roman" w:cs="Times New Roman"/>
                <w:b/>
                <w:sz w:val="16"/>
                <w:szCs w:val="16"/>
                <w:vertAlign w:val="superscript"/>
                <w:lang w:eastAsia="ru-RU"/>
              </w:rPr>
              <w:t>3</w:t>
            </w:r>
            <w:r w:rsidRPr="00DE1FB6">
              <w:rPr>
                <w:rFonts w:ascii="Times New Roman" w:eastAsia="Times New Roman" w:hAnsi="Times New Roman" w:cs="Times New Roman"/>
                <w:b/>
                <w:sz w:val="16"/>
                <w:szCs w:val="16"/>
                <w:lang w:eastAsia="ru-RU"/>
              </w:rPr>
              <w:t>/час</w:t>
            </w:r>
          </w:p>
        </w:tc>
        <w:tc>
          <w:tcPr>
            <w:tcW w:w="2109" w:type="dxa"/>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val="en-US" w:eastAsia="ru-RU"/>
              </w:rPr>
              <w:t>Max</w:t>
            </w:r>
            <w:r w:rsidRPr="00DE1FB6">
              <w:rPr>
                <w:rFonts w:ascii="Times New Roman" w:eastAsia="Times New Roman" w:hAnsi="Times New Roman" w:cs="Times New Roman"/>
                <w:b/>
                <w:sz w:val="16"/>
                <w:szCs w:val="16"/>
                <w:lang w:eastAsia="ru-RU"/>
              </w:rPr>
              <w:t xml:space="preserve"> производительность ВПУ</w:t>
            </w:r>
          </w:p>
        </w:tc>
      </w:tr>
      <w:tr w:rsidR="00DE1FB6" w:rsidRPr="00DE1FB6" w:rsidTr="00BB4D47">
        <w:trPr>
          <w:trHeight w:val="389"/>
        </w:trPr>
        <w:tc>
          <w:tcPr>
            <w:tcW w:w="4506"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69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210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отсутствует</w:t>
            </w:r>
          </w:p>
        </w:tc>
      </w:tr>
      <w:tr w:rsidR="00DE1FB6" w:rsidRPr="00DE1FB6" w:rsidTr="00BB4D47">
        <w:trPr>
          <w:trHeight w:val="234"/>
        </w:trPr>
        <w:tc>
          <w:tcPr>
            <w:tcW w:w="4506"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69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210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отсутствует</w:t>
            </w:r>
          </w:p>
        </w:tc>
      </w:tr>
      <w:tr w:rsidR="00DE1FB6" w:rsidRPr="00DE1FB6" w:rsidTr="00BB4D47">
        <w:trPr>
          <w:trHeight w:val="160"/>
        </w:trPr>
        <w:tc>
          <w:tcPr>
            <w:tcW w:w="4506"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69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8</w:t>
            </w:r>
          </w:p>
        </w:tc>
        <w:tc>
          <w:tcPr>
            <w:tcW w:w="2109"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отсутствует</w:t>
            </w:r>
          </w:p>
        </w:tc>
      </w:tr>
    </w:tbl>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4. Предложения по новому строительству, реконструкции и техническому перевооружению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4.1. Предложения по новому строительству источников тепловой энергии, обеспечивающие перспективную тепловую нагрузку на вновь осваиваемых территориях поселения.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Учитывая, что в Междуреченском сельском поселении не предусмотрено существенное изменение схемы теплоснабжения, ввиду того что в поселении не планируется строительство </w:t>
      </w:r>
      <w:proofErr w:type="gramStart"/>
      <w:r w:rsidRPr="00DE1FB6">
        <w:rPr>
          <w:rFonts w:ascii="Times New Roman" w:eastAsia="Times New Roman" w:hAnsi="Times New Roman" w:cs="Times New Roman"/>
          <w:sz w:val="16"/>
          <w:szCs w:val="16"/>
          <w:lang w:eastAsia="ru-RU"/>
        </w:rPr>
        <w:t>крупных</w:t>
      </w:r>
      <w:proofErr w:type="gramEnd"/>
      <w:r w:rsidRPr="00DE1FB6">
        <w:rPr>
          <w:rFonts w:ascii="Times New Roman" w:eastAsia="Times New Roman" w:hAnsi="Times New Roman" w:cs="Times New Roman"/>
          <w:sz w:val="16"/>
          <w:szCs w:val="16"/>
          <w:lang w:eastAsia="ru-RU"/>
        </w:rPr>
        <w:t xml:space="preserve"> объектов-</w:t>
      </w:r>
      <w:proofErr w:type="spellStart"/>
      <w:r w:rsidRPr="00DE1FB6">
        <w:rPr>
          <w:rFonts w:ascii="Times New Roman" w:eastAsia="Times New Roman" w:hAnsi="Times New Roman" w:cs="Times New Roman"/>
          <w:sz w:val="16"/>
          <w:szCs w:val="16"/>
          <w:lang w:eastAsia="ru-RU"/>
        </w:rPr>
        <w:t>теплопотребителей</w:t>
      </w:r>
      <w:proofErr w:type="spellEnd"/>
      <w:r w:rsidRPr="00DE1FB6">
        <w:rPr>
          <w:rFonts w:ascii="Times New Roman" w:eastAsia="Times New Roman" w:hAnsi="Times New Roman" w:cs="Times New Roman"/>
          <w:sz w:val="16"/>
          <w:szCs w:val="16"/>
          <w:lang w:eastAsia="ru-RU"/>
        </w:rPr>
        <w:t xml:space="preserve">.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w:t>
      </w:r>
      <w:proofErr w:type="gramStart"/>
      <w:r w:rsidRPr="00DE1FB6">
        <w:rPr>
          <w:rFonts w:ascii="Times New Roman" w:eastAsia="Times New Roman" w:hAnsi="Times New Roman" w:cs="Times New Roman"/>
          <w:sz w:val="16"/>
          <w:szCs w:val="16"/>
          <w:lang w:eastAsia="ru-RU"/>
        </w:rPr>
        <w:t>источников</w:t>
      </w:r>
      <w:proofErr w:type="gramEnd"/>
      <w:r w:rsidRPr="00DE1FB6">
        <w:rPr>
          <w:rFonts w:ascii="Times New Roman" w:eastAsia="Times New Roman" w:hAnsi="Times New Roman" w:cs="Times New Roman"/>
          <w:sz w:val="16"/>
          <w:szCs w:val="16"/>
          <w:lang w:eastAsia="ru-RU"/>
        </w:rPr>
        <w:t xml:space="preserve"> работающих на дровах и угле или в долгосрочной перспективе от индивидуального автономного газового отопления. Поэтому новое строительство котельных не планируется. В 2020 году планируется строительство клуба в </w:t>
      </w:r>
      <w:proofErr w:type="spellStart"/>
      <w:r w:rsidRPr="00DE1FB6">
        <w:rPr>
          <w:rFonts w:ascii="Times New Roman" w:eastAsia="Times New Roman" w:hAnsi="Times New Roman" w:cs="Times New Roman"/>
          <w:sz w:val="16"/>
          <w:szCs w:val="16"/>
          <w:lang w:eastAsia="ru-RU"/>
        </w:rPr>
        <w:t>п</w:t>
      </w:r>
      <w:proofErr w:type="gramStart"/>
      <w:r w:rsidRPr="00DE1FB6">
        <w:rPr>
          <w:rFonts w:ascii="Times New Roman" w:eastAsia="Times New Roman" w:hAnsi="Times New Roman" w:cs="Times New Roman"/>
          <w:sz w:val="16"/>
          <w:szCs w:val="16"/>
          <w:lang w:eastAsia="ru-RU"/>
        </w:rPr>
        <w:t>.М</w:t>
      </w:r>
      <w:proofErr w:type="gramEnd"/>
      <w:r w:rsidRPr="00DE1FB6">
        <w:rPr>
          <w:rFonts w:ascii="Times New Roman" w:eastAsia="Times New Roman" w:hAnsi="Times New Roman" w:cs="Times New Roman"/>
          <w:sz w:val="16"/>
          <w:szCs w:val="16"/>
          <w:lang w:eastAsia="ru-RU"/>
        </w:rPr>
        <w:t>еждуречье</w:t>
      </w:r>
      <w:proofErr w:type="spellEnd"/>
      <w:r w:rsidRPr="00DE1FB6">
        <w:rPr>
          <w:rFonts w:ascii="Times New Roman" w:eastAsia="Times New Roman" w:hAnsi="Times New Roman" w:cs="Times New Roman"/>
          <w:sz w:val="16"/>
          <w:szCs w:val="16"/>
          <w:lang w:eastAsia="ru-RU"/>
        </w:rPr>
        <w:t xml:space="preserve"> с планируемой тепловой нагрузкой 0,025 Гкал/час.</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4.2. Предложения по реконструкции источников тепловой энергии, обеспечивающие перспективную тепловую нагрузку в существующих и расширяемых зонах действия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20  Предложения по реконструкции источников тепловой энергии, обеспечивающие перспективную тепловую нагрузку в существующих и расширяемых зонах действия источников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779"/>
        <w:gridCol w:w="4766"/>
        <w:gridCol w:w="3933"/>
      </w:tblGrid>
      <w:tr w:rsidR="00DE1FB6" w:rsidRPr="00DE1FB6" w:rsidTr="00BB4D47">
        <w:trPr>
          <w:trHeight w:val="89"/>
        </w:trPr>
        <w:tc>
          <w:tcPr>
            <w:tcW w:w="77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476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393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Предложения в случае увеличения тепловой нагрузки</w:t>
            </w:r>
          </w:p>
        </w:tc>
      </w:tr>
      <w:tr w:rsidR="00DE1FB6" w:rsidRPr="00DE1FB6" w:rsidTr="00BB4D47">
        <w:trPr>
          <w:trHeight w:val="223"/>
        </w:trPr>
        <w:tc>
          <w:tcPr>
            <w:tcW w:w="77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47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3933"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roofErr w:type="gramStart"/>
            <w:r w:rsidRPr="00DE1FB6">
              <w:rPr>
                <w:rFonts w:ascii="Times New Roman" w:eastAsia="Times New Roman" w:hAnsi="Times New Roman" w:cs="Times New Roman"/>
                <w:sz w:val="16"/>
                <w:szCs w:val="16"/>
                <w:lang w:eastAsia="ru-RU"/>
              </w:rPr>
              <w:t xml:space="preserve">При существенном увеличении тепловой нагрузки необходима замена существующих отопительных водогрейных  котлов на котлы с большей </w:t>
            </w:r>
            <w:proofErr w:type="spellStart"/>
            <w:r w:rsidRPr="00DE1FB6">
              <w:rPr>
                <w:rFonts w:ascii="Times New Roman" w:eastAsia="Times New Roman" w:hAnsi="Times New Roman" w:cs="Times New Roman"/>
                <w:sz w:val="16"/>
                <w:szCs w:val="16"/>
                <w:lang w:eastAsia="ru-RU"/>
              </w:rPr>
              <w:t>теплопроизводительностью</w:t>
            </w:r>
            <w:proofErr w:type="spellEnd"/>
            <w:r w:rsidRPr="00DE1FB6">
              <w:rPr>
                <w:rFonts w:ascii="Times New Roman" w:eastAsia="Times New Roman" w:hAnsi="Times New Roman" w:cs="Times New Roman"/>
                <w:sz w:val="16"/>
                <w:szCs w:val="16"/>
                <w:lang w:eastAsia="ru-RU"/>
              </w:rPr>
              <w:t xml:space="preserve">  и КПД.</w:t>
            </w:r>
            <w:proofErr w:type="gramEnd"/>
            <w:r w:rsidRPr="00DE1FB6">
              <w:rPr>
                <w:rFonts w:ascii="Times New Roman" w:eastAsia="Times New Roman" w:hAnsi="Times New Roman" w:cs="Times New Roman"/>
                <w:sz w:val="16"/>
                <w:szCs w:val="16"/>
                <w:lang w:eastAsia="ru-RU"/>
              </w:rPr>
              <w:t xml:space="preserve"> Реконструкция тепловой сети и электрооборудования. Замена насосного и вспомогательного котельного оборудования.</w:t>
            </w:r>
          </w:p>
        </w:tc>
      </w:tr>
      <w:tr w:rsidR="00DE1FB6" w:rsidRPr="00DE1FB6" w:rsidTr="00BB4D47">
        <w:trPr>
          <w:trHeight w:val="136"/>
        </w:trPr>
        <w:tc>
          <w:tcPr>
            <w:tcW w:w="77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47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3933" w:type="dxa"/>
            <w:vMerge/>
            <w:tcBorders>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r w:rsidR="00DE1FB6" w:rsidRPr="00DE1FB6" w:rsidTr="00BB4D47">
        <w:trPr>
          <w:trHeight w:val="136"/>
        </w:trPr>
        <w:tc>
          <w:tcPr>
            <w:tcW w:w="77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47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3933" w:type="dxa"/>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4.3. Предложения по техническому перевооружению источников тепловой энергии с целью </w:t>
      </w:r>
      <w:proofErr w:type="gramStart"/>
      <w:r w:rsidRPr="00DE1FB6">
        <w:rPr>
          <w:rFonts w:ascii="Times New Roman" w:eastAsia="Times New Roman" w:hAnsi="Times New Roman" w:cs="Times New Roman"/>
          <w:sz w:val="16"/>
          <w:szCs w:val="16"/>
          <w:lang w:eastAsia="ru-RU"/>
        </w:rPr>
        <w:t>повышения эффективности работы систем теплоснабжения</w:t>
      </w:r>
      <w:proofErr w:type="gramEnd"/>
      <w:r w:rsidRPr="00DE1FB6">
        <w:rPr>
          <w:rFonts w:ascii="Times New Roman" w:eastAsia="Times New Roman" w:hAnsi="Times New Roman" w:cs="Times New Roman"/>
          <w:sz w:val="16"/>
          <w:szCs w:val="16"/>
          <w:lang w:eastAsia="ru-RU"/>
        </w:rPr>
        <w:t>.</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Таблица 21  Предложения по техническому перевооружению источников тепловой энергии с целью </w:t>
      </w:r>
      <w:proofErr w:type="gramStart"/>
      <w:r w:rsidRPr="00DE1FB6">
        <w:rPr>
          <w:rFonts w:ascii="Times New Roman" w:eastAsia="Times New Roman" w:hAnsi="Times New Roman" w:cs="Times New Roman"/>
          <w:b/>
          <w:sz w:val="16"/>
          <w:szCs w:val="16"/>
          <w:lang w:eastAsia="ru-RU"/>
        </w:rPr>
        <w:t>повышения эффективности работы систем теплоснабжения</w:t>
      </w:r>
      <w:proofErr w:type="gramEnd"/>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528" w:type="dxa"/>
        <w:tblInd w:w="-72" w:type="dxa"/>
        <w:tblLook w:val="01E0" w:firstRow="1" w:lastRow="1" w:firstColumn="1" w:lastColumn="1" w:noHBand="0" w:noVBand="0"/>
      </w:tblPr>
      <w:tblGrid>
        <w:gridCol w:w="688"/>
        <w:gridCol w:w="5536"/>
        <w:gridCol w:w="3304"/>
      </w:tblGrid>
      <w:tr w:rsidR="00DE1FB6" w:rsidRPr="00DE1FB6" w:rsidTr="00BB4D47">
        <w:trPr>
          <w:trHeight w:val="189"/>
        </w:trPr>
        <w:tc>
          <w:tcPr>
            <w:tcW w:w="68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553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Наименование котельной </w:t>
            </w:r>
          </w:p>
        </w:tc>
        <w:tc>
          <w:tcPr>
            <w:tcW w:w="330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Предложения</w:t>
            </w:r>
          </w:p>
        </w:tc>
      </w:tr>
      <w:tr w:rsidR="00DE1FB6" w:rsidRPr="00DE1FB6" w:rsidTr="00BB4D47">
        <w:trPr>
          <w:trHeight w:val="277"/>
        </w:trPr>
        <w:tc>
          <w:tcPr>
            <w:tcW w:w="68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553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3304"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Наладка  и регулировка гидравлического режима тепловых сетей с установкой балансировочных клапанов и регулировочных шайб, Установка энергосберегающих сетевых насосов, утепление тепловых сетей новыми </w:t>
            </w:r>
            <w:proofErr w:type="spellStart"/>
            <w:r w:rsidRPr="00DE1FB6">
              <w:rPr>
                <w:rFonts w:ascii="Times New Roman" w:eastAsia="Times New Roman" w:hAnsi="Times New Roman" w:cs="Times New Roman"/>
                <w:sz w:val="16"/>
                <w:szCs w:val="16"/>
                <w:lang w:eastAsia="ru-RU"/>
              </w:rPr>
              <w:t>теплосберегающими</w:t>
            </w:r>
            <w:proofErr w:type="spellEnd"/>
            <w:r w:rsidRPr="00DE1FB6">
              <w:rPr>
                <w:rFonts w:ascii="Times New Roman" w:eastAsia="Times New Roman" w:hAnsi="Times New Roman" w:cs="Times New Roman"/>
                <w:sz w:val="16"/>
                <w:szCs w:val="16"/>
                <w:lang w:eastAsia="ru-RU"/>
              </w:rPr>
              <w:t xml:space="preserve"> материалами. Установка энергосберегающих ламп и датчиков движения.</w:t>
            </w:r>
          </w:p>
        </w:tc>
      </w:tr>
      <w:tr w:rsidR="00DE1FB6" w:rsidRPr="00DE1FB6" w:rsidTr="00BB4D47">
        <w:trPr>
          <w:trHeight w:val="419"/>
        </w:trPr>
        <w:tc>
          <w:tcPr>
            <w:tcW w:w="68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553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3304" w:type="dxa"/>
            <w:vMerge/>
            <w:tcBorders>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r w:rsidR="00DE1FB6" w:rsidRPr="00DE1FB6" w:rsidTr="00BB4D47">
        <w:trPr>
          <w:trHeight w:val="189"/>
        </w:trPr>
        <w:tc>
          <w:tcPr>
            <w:tcW w:w="68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553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3304" w:type="dxa"/>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4.4. 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Таких объектов на территории Междуреченского сельского поселения нет.</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4.5.Меры по переоборудованию котельных в источники комбинированной выработки электрической и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proofErr w:type="gramStart"/>
      <w:r w:rsidRPr="00DE1FB6">
        <w:rPr>
          <w:rFonts w:ascii="Times New Roman" w:eastAsia="Times New Roman" w:hAnsi="Times New Roman" w:cs="Times New Roman"/>
          <w:sz w:val="16"/>
          <w:szCs w:val="16"/>
          <w:lang w:eastAsia="ru-RU"/>
        </w:rPr>
        <w:t>В соответствии с Программой комплексного развития коммунальной инфраструктуры в Междуреченском сельском поселении меры по переоборудованию котельных в источники</w:t>
      </w:r>
      <w:proofErr w:type="gramEnd"/>
      <w:r w:rsidRPr="00DE1FB6">
        <w:rPr>
          <w:rFonts w:ascii="Times New Roman" w:eastAsia="Times New Roman" w:hAnsi="Times New Roman" w:cs="Times New Roman"/>
          <w:sz w:val="16"/>
          <w:szCs w:val="16"/>
          <w:lang w:eastAsia="ru-RU"/>
        </w:rPr>
        <w:t xml:space="preserve"> комбинированной выработки электрической и тепловой энергии не предусмотрены.</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4.7.Решения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Учитывая, что в Междуреченском сельском  поселении не планируется существенное изменение схемы теплоснабжения поселения, решения о загрузке источников тепловой энергии, распределении (перераспределении) тепловой нагрузки потребителей тепловой </w:t>
      </w:r>
      <w:r w:rsidRPr="00DE1FB6">
        <w:rPr>
          <w:rFonts w:ascii="Times New Roman" w:eastAsia="Times New Roman" w:hAnsi="Times New Roman" w:cs="Times New Roman"/>
          <w:sz w:val="16"/>
          <w:szCs w:val="16"/>
          <w:lang w:eastAsia="ru-RU"/>
        </w:rPr>
        <w:lastRenderedPageBreak/>
        <w:t>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22  Загрузка источников тепловой энергии</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bl>
      <w:tblPr>
        <w:tblW w:w="9645" w:type="dxa"/>
        <w:tblLook w:val="01E0" w:firstRow="1" w:lastRow="1" w:firstColumn="1" w:lastColumn="1" w:noHBand="0" w:noVBand="0"/>
      </w:tblPr>
      <w:tblGrid>
        <w:gridCol w:w="799"/>
        <w:gridCol w:w="3885"/>
        <w:gridCol w:w="2493"/>
        <w:gridCol w:w="2468"/>
      </w:tblGrid>
      <w:tr w:rsidR="00DE1FB6" w:rsidRPr="00DE1FB6" w:rsidTr="00BB4D47">
        <w:trPr>
          <w:trHeight w:val="304"/>
        </w:trPr>
        <w:tc>
          <w:tcPr>
            <w:tcW w:w="79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proofErr w:type="gramStart"/>
            <w:r w:rsidRPr="00DE1FB6">
              <w:rPr>
                <w:rFonts w:ascii="Times New Roman" w:eastAsia="Times New Roman" w:hAnsi="Times New Roman" w:cs="Times New Roman"/>
                <w:sz w:val="16"/>
                <w:szCs w:val="16"/>
                <w:lang w:eastAsia="ru-RU"/>
              </w:rPr>
              <w:t>п</w:t>
            </w:r>
            <w:proofErr w:type="gramEnd"/>
            <w:r w:rsidRPr="00DE1FB6">
              <w:rPr>
                <w:rFonts w:ascii="Times New Roman" w:eastAsia="Times New Roman" w:hAnsi="Times New Roman" w:cs="Times New Roman"/>
                <w:sz w:val="16"/>
                <w:szCs w:val="16"/>
                <w:lang w:eastAsia="ru-RU"/>
              </w:rPr>
              <w:t>/п</w:t>
            </w:r>
          </w:p>
        </w:tc>
        <w:tc>
          <w:tcPr>
            <w:tcW w:w="388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Установленная мощность, Гкал/час</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Подключенная нагрузка, Гкал/час</w:t>
            </w:r>
          </w:p>
        </w:tc>
      </w:tr>
      <w:tr w:rsidR="00DE1FB6" w:rsidRPr="00DE1FB6" w:rsidTr="00BB4D47">
        <w:trPr>
          <w:trHeight w:val="159"/>
        </w:trPr>
        <w:tc>
          <w:tcPr>
            <w:tcW w:w="79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0,24</w:t>
            </w:r>
          </w:p>
        </w:tc>
      </w:tr>
      <w:tr w:rsidR="00DE1FB6" w:rsidRPr="00DE1FB6" w:rsidTr="00BB4D47">
        <w:trPr>
          <w:trHeight w:val="159"/>
        </w:trPr>
        <w:tc>
          <w:tcPr>
            <w:tcW w:w="79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2.</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0,14</w:t>
            </w:r>
          </w:p>
        </w:tc>
      </w:tr>
      <w:tr w:rsidR="00DE1FB6" w:rsidRPr="00DE1FB6" w:rsidTr="00BB4D47">
        <w:trPr>
          <w:trHeight w:val="207"/>
        </w:trPr>
        <w:tc>
          <w:tcPr>
            <w:tcW w:w="79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0,63</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4.8. 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DE1FB6" w:rsidRPr="00DE1FB6" w:rsidRDefault="00DE1FB6" w:rsidP="00DE1FB6">
      <w:pPr>
        <w:spacing w:after="0" w:line="240" w:lineRule="auto"/>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Расчетный температурный график  95-70</w:t>
      </w:r>
      <w:proofErr w:type="gramStart"/>
      <w:r w:rsidRPr="00DE1FB6">
        <w:rPr>
          <w:rFonts w:ascii="Times New Roman" w:eastAsia="Times New Roman" w:hAnsi="Times New Roman" w:cs="Times New Roman"/>
          <w:b/>
          <w:sz w:val="16"/>
          <w:szCs w:val="16"/>
          <w:lang w:eastAsia="ru-RU"/>
        </w:rPr>
        <w:t xml:space="preserve"> °С</w:t>
      </w:r>
      <w:proofErr w:type="gramEnd"/>
      <w:r w:rsidRPr="00DE1FB6">
        <w:rPr>
          <w:rFonts w:ascii="Times New Roman" w:eastAsia="Times New Roman" w:hAnsi="Times New Roman" w:cs="Times New Roman"/>
          <w:b/>
          <w:sz w:val="16"/>
          <w:szCs w:val="16"/>
          <w:lang w:eastAsia="ru-RU"/>
        </w:rPr>
        <w:t>, для тепловых сетей отопительных котельных Междуреченского сельского поселения Тарского муниципального района Омской области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tabs>
          <w:tab w:val="left" w:pos="6379"/>
        </w:tabs>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noProof/>
          <w:sz w:val="16"/>
          <w:szCs w:val="16"/>
          <w:lang w:eastAsia="ru-RU"/>
        </w:rPr>
        <w:drawing>
          <wp:inline distT="0" distB="0" distL="0" distR="0" wp14:anchorId="1F977537" wp14:editId="1078741C">
            <wp:extent cx="6362700" cy="47910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2700" cy="4791075"/>
                    </a:xfrm>
                    <a:prstGeom prst="rect">
                      <a:avLst/>
                    </a:prstGeom>
                    <a:noFill/>
                    <a:ln>
                      <a:noFill/>
                    </a:ln>
                  </pic:spPr>
                </pic:pic>
              </a:graphicData>
            </a:graphic>
          </wp:inline>
        </w:drawing>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4.9.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23  Предложения по перспективной установленной тепловой мощности</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491" w:type="dxa"/>
        <w:tblInd w:w="108" w:type="dxa"/>
        <w:tblLook w:val="01E0" w:firstRow="1" w:lastRow="1" w:firstColumn="1" w:lastColumn="1" w:noHBand="0" w:noVBand="0"/>
      </w:tblPr>
      <w:tblGrid>
        <w:gridCol w:w="996"/>
        <w:gridCol w:w="4121"/>
        <w:gridCol w:w="2053"/>
        <w:gridCol w:w="2321"/>
      </w:tblGrid>
      <w:tr w:rsidR="00DE1FB6" w:rsidRPr="00DE1FB6" w:rsidTr="00BB4D47">
        <w:trPr>
          <w:trHeight w:val="938"/>
        </w:trPr>
        <w:tc>
          <w:tcPr>
            <w:tcW w:w="99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41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Установленная мощность, Гкал/час</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Предложения по перспективной тепловой мощности, Гкал/час</w:t>
            </w:r>
          </w:p>
        </w:tc>
      </w:tr>
      <w:tr w:rsidR="00DE1FB6" w:rsidRPr="00DE1FB6" w:rsidTr="00BB4D47">
        <w:trPr>
          <w:trHeight w:val="187"/>
        </w:trPr>
        <w:tc>
          <w:tcPr>
            <w:tcW w:w="99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lastRenderedPageBreak/>
              <w:t>1</w:t>
            </w:r>
          </w:p>
        </w:tc>
        <w:tc>
          <w:tcPr>
            <w:tcW w:w="4121"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r>
      <w:tr w:rsidR="00DE1FB6" w:rsidRPr="00DE1FB6" w:rsidTr="00BB4D47">
        <w:trPr>
          <w:trHeight w:val="384"/>
        </w:trPr>
        <w:tc>
          <w:tcPr>
            <w:tcW w:w="99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4121"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r>
      <w:tr w:rsidR="00DE1FB6" w:rsidRPr="00DE1FB6" w:rsidTr="00BB4D47">
        <w:trPr>
          <w:trHeight w:val="384"/>
        </w:trPr>
        <w:tc>
          <w:tcPr>
            <w:tcW w:w="99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4121"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Котельная</w:t>
            </w:r>
            <w:proofErr w:type="gramStart"/>
            <w:r w:rsidRPr="00DE1FB6">
              <w:rPr>
                <w:rFonts w:ascii="Times New Roman" w:eastAsia="Times New Roman" w:hAnsi="Times New Roman" w:cs="Times New Roman"/>
                <w:sz w:val="16"/>
                <w:szCs w:val="16"/>
              </w:rPr>
              <w:t xml:space="preserve"> </w:t>
            </w:r>
            <w:r w:rsidRPr="00DE1FB6">
              <w:rPr>
                <w:rFonts w:ascii="Times New Roman" w:eastAsia="Times New Roman" w:hAnsi="Times New Roman" w:cs="Times New Roman"/>
                <w:sz w:val="16"/>
                <w:szCs w:val="16"/>
                <w:lang w:eastAsia="ru-RU"/>
              </w:rPr>
              <w:t>А</w:t>
            </w:r>
            <w:proofErr w:type="gramEnd"/>
            <w:r w:rsidRPr="00DE1FB6">
              <w:rPr>
                <w:rFonts w:ascii="Times New Roman" w:eastAsia="Times New Roman" w:hAnsi="Times New Roman" w:cs="Times New Roman"/>
                <w:sz w:val="16"/>
                <w:szCs w:val="16"/>
                <w:lang w:eastAsia="ru-RU"/>
              </w:rPr>
              <w:t xml:space="preserve"> 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r>
      <w:tr w:rsidR="00DE1FB6" w:rsidRPr="00DE1FB6" w:rsidTr="00BB4D47">
        <w:trPr>
          <w:trHeight w:val="384"/>
        </w:trPr>
        <w:tc>
          <w:tcPr>
            <w:tcW w:w="99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4</w:t>
            </w:r>
          </w:p>
        </w:tc>
        <w:tc>
          <w:tcPr>
            <w:tcW w:w="4121"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 xml:space="preserve">Клуб в </w:t>
            </w:r>
            <w:proofErr w:type="spellStart"/>
            <w:r w:rsidRPr="00DE1FB6">
              <w:rPr>
                <w:rFonts w:ascii="Times New Roman" w:eastAsia="Times New Roman" w:hAnsi="Times New Roman" w:cs="Times New Roman"/>
                <w:sz w:val="16"/>
                <w:szCs w:val="16"/>
              </w:rPr>
              <w:t>п</w:t>
            </w:r>
            <w:proofErr w:type="gramStart"/>
            <w:r w:rsidRPr="00DE1FB6">
              <w:rPr>
                <w:rFonts w:ascii="Times New Roman" w:eastAsia="Times New Roman" w:hAnsi="Times New Roman" w:cs="Times New Roman"/>
                <w:sz w:val="16"/>
                <w:szCs w:val="16"/>
              </w:rPr>
              <w:t>.М</w:t>
            </w:r>
            <w:proofErr w:type="gramEnd"/>
            <w:r w:rsidRPr="00DE1FB6">
              <w:rPr>
                <w:rFonts w:ascii="Times New Roman" w:eastAsia="Times New Roman" w:hAnsi="Times New Roman" w:cs="Times New Roman"/>
                <w:sz w:val="16"/>
                <w:szCs w:val="16"/>
              </w:rPr>
              <w:t>еждуречье</w:t>
            </w:r>
            <w:proofErr w:type="spellEnd"/>
            <w:r w:rsidRPr="00DE1FB6">
              <w:rPr>
                <w:rFonts w:ascii="Times New Roman" w:eastAsia="Times New Roman" w:hAnsi="Times New Roman" w:cs="Times New Roman"/>
                <w:sz w:val="16"/>
                <w:szCs w:val="16"/>
              </w:rPr>
              <w:t xml:space="preserve"> (строительство запланировано в 2019)</w:t>
            </w: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0,025</w:t>
            </w:r>
          </w:p>
        </w:tc>
      </w:tr>
    </w:tbl>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5. Предложения по новому строительству и</w:t>
      </w:r>
      <w:r w:rsidR="00BB4D47">
        <w:rPr>
          <w:rFonts w:ascii="Times New Roman" w:eastAsia="Times New Roman" w:hAnsi="Times New Roman" w:cs="Times New Roman"/>
          <w:b/>
          <w:sz w:val="16"/>
          <w:szCs w:val="16"/>
          <w:lang w:eastAsia="ru-RU"/>
        </w:rPr>
        <w:t xml:space="preserve"> реконструкции  тепловых сетей.</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5.1. Предложения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Учитывая, что в Междуреченском сельском поселении не планируется изменение схемы теплоснабжения поселения, поэтому новое строительство тепловых сетей не планируется. Перераспределение тепловой нагрузки не планируется. </w:t>
      </w:r>
    </w:p>
    <w:p w:rsidR="00DE1FB6" w:rsidRPr="00DE1FB6" w:rsidRDefault="00DE1FB6" w:rsidP="00DE1FB6">
      <w:pPr>
        <w:spacing w:after="0" w:line="240" w:lineRule="auto"/>
        <w:ind w:firstLine="708"/>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В 2020 году запланировано строительство клуба в п. Междуречье. Теплоснабжение предусматривается от индивидуального источника теплоснабжения без тепловой сети.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5.2. 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 комплексную или производственную застройку.</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Новое строительство тепловых сетей не планируется.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5.3. Предложения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Учитывая, что в Междуреченском сельском поселении не предусмотрено изменение схемы теплоснабжения поселения, поэтому новое строительство тепловых сетей не планируется.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предусмотрена.</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5.4. Предложения по новому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или ликвидации котельных по основаниям.</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sz w:val="16"/>
          <w:szCs w:val="16"/>
          <w:lang w:eastAsia="ru-RU"/>
        </w:rPr>
        <w:t xml:space="preserve">5.5. Предложения по новому строительству и реконструкции тепловых сетей для обеспечения нормативной надежности безопасности теплоснабжения. </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Учитывая, что в Междуреченском сельском поселении не предусмотрено изменение схемы теплоснабжения поселения, поэтому новое строительство тепловых сетей не планируется. В 2020 году запланировано строительство клуба в п. Междуречье с тепловой нагрузкой 0,025 Гкал/час. Теплоснабжение предусматривается от индивидуального источника теплоснабжения без тепловой сети.</w:t>
      </w:r>
    </w:p>
    <w:p w:rsidR="00DE1FB6" w:rsidRPr="00DE1FB6" w:rsidRDefault="00DE1FB6" w:rsidP="00DE1FB6">
      <w:pPr>
        <w:spacing w:after="0" w:line="240" w:lineRule="auto"/>
        <w:ind w:firstLine="708"/>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Предложения по реконструкции тепловых сетей для обеспечения нормативной надежности безопасности теплоснабжения. </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Таблица 24  Предложения по реконструкции тепловых сетей для обеспечения нормативной надежности безопасности теплоснабжения. </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9446" w:type="dxa"/>
        <w:tblLook w:val="01E0" w:firstRow="1" w:lastRow="1" w:firstColumn="1" w:lastColumn="1" w:noHBand="0" w:noVBand="0"/>
      </w:tblPr>
      <w:tblGrid>
        <w:gridCol w:w="1042"/>
        <w:gridCol w:w="4584"/>
        <w:gridCol w:w="3820"/>
      </w:tblGrid>
      <w:tr w:rsidR="00DE1FB6" w:rsidRPr="00DE1FB6" w:rsidTr="00BB4D47">
        <w:trPr>
          <w:trHeight w:val="213"/>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458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382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Предложения</w:t>
            </w:r>
          </w:p>
        </w:tc>
      </w:tr>
      <w:tr w:rsidR="00DE1FB6" w:rsidRPr="00DE1FB6" w:rsidTr="00BB4D47">
        <w:trPr>
          <w:trHeight w:val="318"/>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3820"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Ремонт тепловой сети с использованием новых  высокотехнологичных материалов и запорной арматуры. Наладка и регулировка с использованием балансировочных клапанов и регулировочных шайб тепловой сети. Строгий </w:t>
            </w:r>
            <w:proofErr w:type="gramStart"/>
            <w:r w:rsidRPr="00DE1FB6">
              <w:rPr>
                <w:rFonts w:ascii="Times New Roman" w:eastAsia="Times New Roman" w:hAnsi="Times New Roman" w:cs="Times New Roman"/>
                <w:sz w:val="16"/>
                <w:szCs w:val="16"/>
                <w:lang w:eastAsia="ru-RU"/>
              </w:rPr>
              <w:t>контроль за</w:t>
            </w:r>
            <w:proofErr w:type="gramEnd"/>
            <w:r w:rsidRPr="00DE1FB6">
              <w:rPr>
                <w:rFonts w:ascii="Times New Roman" w:eastAsia="Times New Roman" w:hAnsi="Times New Roman" w:cs="Times New Roman"/>
                <w:sz w:val="16"/>
                <w:szCs w:val="16"/>
                <w:lang w:eastAsia="ru-RU"/>
              </w:rPr>
              <w:t xml:space="preserve"> обеспечением заданного гидравлического режима.  Своевременное обслуживание и ремонт теплой сети и запорной арматуры.</w:t>
            </w:r>
          </w:p>
        </w:tc>
      </w:tr>
      <w:tr w:rsidR="00DE1FB6" w:rsidRPr="00DE1FB6" w:rsidTr="00BB4D47">
        <w:trPr>
          <w:trHeight w:val="106"/>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3820" w:type="dxa"/>
            <w:vMerge/>
            <w:tcBorders>
              <w:left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r w:rsidR="00DE1FB6" w:rsidRPr="00DE1FB6" w:rsidTr="00BB4D47">
        <w:trPr>
          <w:trHeight w:val="408"/>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3820" w:type="dxa"/>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r>
    </w:tbl>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6. Перспективные топливные балансы.</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Существующие и 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25  Существующие и перспективные топливные балансы для каждого источника тепловой энергии Междуреченского поселения</w:t>
      </w:r>
    </w:p>
    <w:p w:rsidR="00DE1FB6" w:rsidRPr="00DE1FB6" w:rsidRDefault="00DE1FB6" w:rsidP="00DE1FB6">
      <w:pPr>
        <w:spacing w:after="0" w:line="240" w:lineRule="auto"/>
        <w:ind w:left="720"/>
        <w:jc w:val="both"/>
        <w:rPr>
          <w:rFonts w:ascii="Times New Roman" w:eastAsia="Times New Roman" w:hAnsi="Times New Roman" w:cs="Times New Roman"/>
          <w:b/>
          <w:sz w:val="16"/>
          <w:szCs w:val="16"/>
          <w:lang w:eastAsia="ru-RU"/>
        </w:rPr>
      </w:pPr>
    </w:p>
    <w:tbl>
      <w:tblPr>
        <w:tblpPr w:leftFromText="180" w:rightFromText="180" w:vertAnchor="text" w:tblpY="1"/>
        <w:tblOverlap w:val="never"/>
        <w:tblW w:w="961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7"/>
        <w:gridCol w:w="1185"/>
        <w:gridCol w:w="1185"/>
        <w:gridCol w:w="1046"/>
        <w:gridCol w:w="1138"/>
        <w:gridCol w:w="1138"/>
        <w:gridCol w:w="1138"/>
      </w:tblGrid>
      <w:tr w:rsidR="00DE1FB6" w:rsidRPr="00DE1FB6" w:rsidTr="00BB4D47">
        <w:trPr>
          <w:trHeight w:val="38"/>
        </w:trPr>
        <w:tc>
          <w:tcPr>
            <w:tcW w:w="2787" w:type="dxa"/>
            <w:vMerge w:val="restart"/>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4554" w:type="dxa"/>
            <w:gridSpan w:val="4"/>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Существующий баланс основного топлива (уголь, дрова)</w:t>
            </w:r>
          </w:p>
        </w:tc>
        <w:tc>
          <w:tcPr>
            <w:tcW w:w="1138" w:type="dxa"/>
            <w:vMerge w:val="restart"/>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Резервный вид топлива</w:t>
            </w:r>
          </w:p>
        </w:tc>
        <w:tc>
          <w:tcPr>
            <w:tcW w:w="1138" w:type="dxa"/>
            <w:vMerge w:val="restart"/>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Аварийный вид топлива</w:t>
            </w:r>
          </w:p>
        </w:tc>
      </w:tr>
      <w:tr w:rsidR="00DE1FB6" w:rsidRPr="00DE1FB6" w:rsidTr="00BB4D47">
        <w:trPr>
          <w:trHeight w:val="38"/>
        </w:trPr>
        <w:tc>
          <w:tcPr>
            <w:tcW w:w="2787" w:type="dxa"/>
            <w:vMerge/>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b/>
                <w:sz w:val="16"/>
                <w:szCs w:val="16"/>
                <w:vertAlign w:val="superscript"/>
                <w:lang w:eastAsia="ru-RU"/>
              </w:rPr>
            </w:pPr>
            <w:r w:rsidRPr="00DE1FB6">
              <w:rPr>
                <w:rFonts w:ascii="Times New Roman" w:eastAsia="Times New Roman" w:hAnsi="Times New Roman" w:cs="Times New Roman"/>
                <w:b/>
                <w:sz w:val="16"/>
                <w:szCs w:val="16"/>
                <w:lang w:eastAsia="ru-RU"/>
              </w:rPr>
              <w:t>Годовой расход,  т / м</w:t>
            </w:r>
            <w:r w:rsidRPr="00DE1FB6">
              <w:rPr>
                <w:rFonts w:ascii="Times New Roman" w:eastAsia="Times New Roman" w:hAnsi="Times New Roman" w:cs="Times New Roman"/>
                <w:b/>
                <w:sz w:val="16"/>
                <w:szCs w:val="16"/>
                <w:vertAlign w:val="superscript"/>
                <w:lang w:eastAsia="ru-RU"/>
              </w:rPr>
              <w:t>3</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Зимний период,  т/м</w:t>
            </w:r>
            <w:r w:rsidRPr="00DE1FB6">
              <w:rPr>
                <w:rFonts w:ascii="Times New Roman" w:eastAsia="Times New Roman" w:hAnsi="Times New Roman" w:cs="Times New Roman"/>
                <w:b/>
                <w:sz w:val="16"/>
                <w:szCs w:val="16"/>
                <w:vertAlign w:val="superscript"/>
                <w:lang w:eastAsia="ru-RU"/>
              </w:rPr>
              <w:t>3</w:t>
            </w:r>
          </w:p>
        </w:tc>
        <w:tc>
          <w:tcPr>
            <w:tcW w:w="1046"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Летний период т/ м</w:t>
            </w:r>
            <w:r w:rsidRPr="00DE1FB6">
              <w:rPr>
                <w:rFonts w:ascii="Times New Roman" w:eastAsia="Times New Roman" w:hAnsi="Times New Roman" w:cs="Times New Roman"/>
                <w:b/>
                <w:sz w:val="16"/>
                <w:szCs w:val="16"/>
                <w:vertAlign w:val="superscript"/>
                <w:lang w:eastAsia="ru-RU"/>
              </w:rPr>
              <w:t>3</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Переходный период,  т/м</w:t>
            </w:r>
            <w:r w:rsidRPr="00DE1FB6">
              <w:rPr>
                <w:rFonts w:ascii="Times New Roman" w:eastAsia="Times New Roman" w:hAnsi="Times New Roman" w:cs="Times New Roman"/>
                <w:b/>
                <w:sz w:val="16"/>
                <w:szCs w:val="16"/>
                <w:vertAlign w:val="superscript"/>
                <w:lang w:eastAsia="ru-RU"/>
              </w:rPr>
              <w:t>3</w:t>
            </w:r>
          </w:p>
        </w:tc>
        <w:tc>
          <w:tcPr>
            <w:tcW w:w="1138" w:type="dxa"/>
            <w:vMerge/>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138" w:type="dxa"/>
            <w:vMerge/>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BB4D47">
        <w:trPr>
          <w:trHeight w:val="740"/>
        </w:trPr>
        <w:tc>
          <w:tcPr>
            <w:tcW w:w="2787"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398,53 уголь / 257,78 дрова</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207,23 уголь / 134,04 дрова</w:t>
            </w:r>
          </w:p>
        </w:tc>
        <w:tc>
          <w:tcPr>
            <w:tcW w:w="104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191,29  уголь / 123,73 дрова</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дрова</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Не предусмотрен</w:t>
            </w:r>
          </w:p>
        </w:tc>
      </w:tr>
      <w:tr w:rsidR="00DE1FB6" w:rsidRPr="00DE1FB6" w:rsidTr="00BB4D47">
        <w:trPr>
          <w:trHeight w:val="368"/>
        </w:trPr>
        <w:tc>
          <w:tcPr>
            <w:tcW w:w="2787" w:type="dxa"/>
            <w:vAlign w:val="center"/>
          </w:tcPr>
          <w:p w:rsidR="00DE1FB6" w:rsidRPr="00DE1FB6" w:rsidRDefault="00DE1FB6" w:rsidP="00DE1FB6">
            <w:pPr>
              <w:spacing w:after="0" w:line="240" w:lineRule="auto"/>
              <w:rPr>
                <w:rFonts w:ascii="Times New Roman" w:eastAsia="Times New Roman" w:hAnsi="Times New Roman" w:cs="Times New Roman"/>
                <w:sz w:val="16"/>
                <w:szCs w:val="16"/>
                <w:highlight w:val="yellow"/>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72,27 уголь</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37,5 уголь</w:t>
            </w:r>
          </w:p>
        </w:tc>
        <w:tc>
          <w:tcPr>
            <w:tcW w:w="104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34,77 уголь</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дрова</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Не предусмотрен</w:t>
            </w:r>
          </w:p>
        </w:tc>
      </w:tr>
      <w:tr w:rsidR="00DE1FB6" w:rsidRPr="00DE1FB6" w:rsidTr="00BB4D47">
        <w:trPr>
          <w:trHeight w:val="363"/>
        </w:trPr>
        <w:tc>
          <w:tcPr>
            <w:tcW w:w="2787" w:type="dxa"/>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352,09 уголь</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183 уголь</w:t>
            </w:r>
          </w:p>
        </w:tc>
        <w:tc>
          <w:tcPr>
            <w:tcW w:w="104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169 уголь</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дрова</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Не предусмотрен</w:t>
            </w:r>
          </w:p>
        </w:tc>
      </w:tr>
      <w:tr w:rsidR="00DE1FB6" w:rsidRPr="00DE1FB6" w:rsidTr="00BB4D47">
        <w:trPr>
          <w:trHeight w:val="363"/>
        </w:trPr>
        <w:tc>
          <w:tcPr>
            <w:tcW w:w="2787" w:type="dxa"/>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lastRenderedPageBreak/>
              <w:t xml:space="preserve">Клуб в </w:t>
            </w:r>
            <w:proofErr w:type="spellStart"/>
            <w:r w:rsidRPr="00DE1FB6">
              <w:rPr>
                <w:rFonts w:ascii="Times New Roman" w:eastAsia="Times New Roman" w:hAnsi="Times New Roman" w:cs="Times New Roman"/>
                <w:sz w:val="16"/>
                <w:szCs w:val="16"/>
              </w:rPr>
              <w:t>п</w:t>
            </w:r>
            <w:proofErr w:type="gramStart"/>
            <w:r w:rsidRPr="00DE1FB6">
              <w:rPr>
                <w:rFonts w:ascii="Times New Roman" w:eastAsia="Times New Roman" w:hAnsi="Times New Roman" w:cs="Times New Roman"/>
                <w:sz w:val="16"/>
                <w:szCs w:val="16"/>
              </w:rPr>
              <w:t>.М</w:t>
            </w:r>
            <w:proofErr w:type="gramEnd"/>
            <w:r w:rsidRPr="00DE1FB6">
              <w:rPr>
                <w:rFonts w:ascii="Times New Roman" w:eastAsia="Times New Roman" w:hAnsi="Times New Roman" w:cs="Times New Roman"/>
                <w:sz w:val="16"/>
                <w:szCs w:val="16"/>
              </w:rPr>
              <w:t>еждуречье</w:t>
            </w:r>
            <w:proofErr w:type="spellEnd"/>
            <w:r w:rsidRPr="00DE1FB6">
              <w:rPr>
                <w:rFonts w:ascii="Times New Roman" w:eastAsia="Times New Roman" w:hAnsi="Times New Roman" w:cs="Times New Roman"/>
                <w:sz w:val="16"/>
                <w:szCs w:val="16"/>
              </w:rPr>
              <w:t xml:space="preserve"> (строительство запланировано в 2020)</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33,6 уголь</w:t>
            </w:r>
          </w:p>
        </w:tc>
        <w:tc>
          <w:tcPr>
            <w:tcW w:w="1185"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17,47  уголь</w:t>
            </w:r>
          </w:p>
        </w:tc>
        <w:tc>
          <w:tcPr>
            <w:tcW w:w="1046"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16,13</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дрова</w:t>
            </w:r>
          </w:p>
        </w:tc>
        <w:tc>
          <w:tcPr>
            <w:tcW w:w="1138" w:type="dxa"/>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Не предусмотрен</w:t>
            </w:r>
          </w:p>
        </w:tc>
      </w:tr>
    </w:tbl>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7. Инвестиции в новое строительство, реконструкцию и техническое перевооружение.</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roofErr w:type="gramStart"/>
      <w:r w:rsidRPr="00DE1FB6">
        <w:rPr>
          <w:rFonts w:ascii="Times New Roman" w:eastAsia="Times New Roman" w:hAnsi="Times New Roman" w:cs="Times New Roman"/>
          <w:sz w:val="16"/>
          <w:szCs w:val="16"/>
          <w:lang w:eastAsia="ru-RU"/>
        </w:rPr>
        <w:t>7.1 Предложения по величине необходимых инвестиций в новое строительство, реконструкцию и техническое перевооружение источников тепловой энергии, тепловых сетей и тепловых пунктов первоначально планируются на период до 2023 года и подлежат ежегодной корректировке на каждом этапе планируемого периода с учетом утвержденной инвестиционной программы Тарского муниципального района и программы комплексного развития коммунальной инженерной инфраструктуры Междуреченского сельского поселения.</w:t>
      </w:r>
      <w:proofErr w:type="gramEnd"/>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7.2 Предложения по величине необходимых инвестиций в реконструкцию и техническое перевооружение источников тепловой энергии и  тепловых сетей </w:t>
      </w:r>
    </w:p>
    <w:p w:rsidR="00DE1FB6" w:rsidRPr="00DE1FB6" w:rsidRDefault="00DE1FB6" w:rsidP="00DE1FB6">
      <w:pPr>
        <w:spacing w:before="100" w:beforeAutospacing="1" w:after="100" w:afterAutospacing="1" w:line="240" w:lineRule="auto"/>
        <w:rPr>
          <w:rFonts w:ascii="Times New Roman" w:eastAsia="Times New Roman" w:hAnsi="Times New Roman" w:cs="Times New Roman"/>
          <w:sz w:val="16"/>
          <w:szCs w:val="16"/>
          <w:lang w:eastAsia="ru-RU"/>
        </w:rPr>
        <w:sectPr w:rsidR="00DE1FB6" w:rsidRPr="00DE1FB6" w:rsidSect="00633739">
          <w:footerReference w:type="default" r:id="rId14"/>
          <w:pgSz w:w="11907" w:h="16840" w:code="9"/>
          <w:pgMar w:top="1134" w:right="851" w:bottom="1134" w:left="1701" w:header="720" w:footer="720" w:gutter="0"/>
          <w:pgNumType w:start="0"/>
          <w:cols w:space="720"/>
          <w:noEndnote/>
          <w:docGrid w:linePitch="326"/>
        </w:sect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Таблица 26  Предложения по величине необходимых инвестиций в реконструкцию и техническое перевооружение источников тепловой энергии, тепловых сетей в Междуреченском сельском поселении</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bl>
      <w:tblPr>
        <w:tblW w:w="16136" w:type="dxa"/>
        <w:tblInd w:w="250" w:type="dxa"/>
        <w:tblLayout w:type="fixed"/>
        <w:tblLook w:val="01E0" w:firstRow="1" w:lastRow="1" w:firstColumn="1" w:lastColumn="1" w:noHBand="0" w:noVBand="0"/>
      </w:tblPr>
      <w:tblGrid>
        <w:gridCol w:w="457"/>
        <w:gridCol w:w="77"/>
        <w:gridCol w:w="2409"/>
        <w:gridCol w:w="706"/>
        <w:gridCol w:w="2530"/>
        <w:gridCol w:w="1491"/>
        <w:gridCol w:w="756"/>
        <w:gridCol w:w="756"/>
        <w:gridCol w:w="756"/>
        <w:gridCol w:w="756"/>
        <w:gridCol w:w="1473"/>
        <w:gridCol w:w="756"/>
        <w:gridCol w:w="945"/>
        <w:gridCol w:w="1182"/>
        <w:gridCol w:w="1086"/>
      </w:tblGrid>
      <w:tr w:rsidR="00DE1FB6" w:rsidRPr="00DE1FB6" w:rsidTr="00633739">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Ед. </w:t>
            </w:r>
            <w:proofErr w:type="spellStart"/>
            <w:r w:rsidRPr="00DE1FB6">
              <w:rPr>
                <w:rFonts w:ascii="Times New Roman" w:eastAsia="Times New Roman" w:hAnsi="Times New Roman" w:cs="Times New Roman"/>
                <w:b/>
                <w:sz w:val="16"/>
                <w:szCs w:val="16"/>
                <w:lang w:eastAsia="ru-RU"/>
              </w:rPr>
              <w:t>изм</w:t>
            </w:r>
            <w:proofErr w:type="spellEnd"/>
          </w:p>
        </w:tc>
        <w:tc>
          <w:tcPr>
            <w:tcW w:w="2530" w:type="dxa"/>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Цели реализации мероприятия</w:t>
            </w:r>
          </w:p>
        </w:tc>
        <w:tc>
          <w:tcPr>
            <w:tcW w:w="1491" w:type="dxa"/>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Объемные показатели</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Реализация мероприятий по годам, ед. изм.</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Финансовые потребности всего, млн. руб.</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Реализация мероприятий по годам, млн. руб.</w:t>
            </w:r>
          </w:p>
        </w:tc>
      </w:tr>
      <w:tr w:rsidR="00DE1FB6" w:rsidRPr="00DE1FB6" w:rsidTr="00633739">
        <w:tc>
          <w:tcPr>
            <w:tcW w:w="534" w:type="dxa"/>
            <w:gridSpan w:val="2"/>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c>
        <w:tc>
          <w:tcPr>
            <w:tcW w:w="2409"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c>
        <w:tc>
          <w:tcPr>
            <w:tcW w:w="706"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c>
        <w:tc>
          <w:tcPr>
            <w:tcW w:w="2530"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c>
        <w:tc>
          <w:tcPr>
            <w:tcW w:w="1491"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2022</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2023</w:t>
            </w:r>
          </w:p>
        </w:tc>
        <w:tc>
          <w:tcPr>
            <w:tcW w:w="1473"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2022</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2023</w:t>
            </w:r>
          </w:p>
        </w:tc>
      </w:tr>
      <w:tr w:rsidR="00DE1FB6" w:rsidRPr="00DE1FB6" w:rsidTr="00633739">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2</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3</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4</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9</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13</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14</w:t>
            </w:r>
          </w:p>
        </w:tc>
      </w:tr>
      <w:tr w:rsidR="00DE1FB6" w:rsidRPr="00DE1FB6" w:rsidTr="00633739">
        <w:tc>
          <w:tcPr>
            <w:tcW w:w="16136" w:type="dxa"/>
            <w:gridSpan w:val="1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Теплоснабжение Междуреченского сельского поселения</w:t>
            </w:r>
          </w:p>
        </w:tc>
      </w:tr>
      <w:tr w:rsidR="00DE1FB6" w:rsidRPr="00DE1FB6" w:rsidTr="00633739">
        <w:tc>
          <w:tcPr>
            <w:tcW w:w="457"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2486" w:type="dxa"/>
            <w:gridSpan w:val="2"/>
            <w:vMerge w:val="restart"/>
            <w:tcBorders>
              <w:top w:val="single" w:sz="4" w:space="0" w:color="auto"/>
              <w:left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w:t>
            </w:r>
            <w:proofErr w:type="spellStart"/>
            <w:proofErr w:type="gramStart"/>
            <w:r w:rsidRPr="00DE1FB6">
              <w:rPr>
                <w:rFonts w:ascii="Times New Roman" w:eastAsia="Times New Roman" w:hAnsi="Times New Roman" w:cs="Times New Roman"/>
                <w:sz w:val="16"/>
                <w:szCs w:val="16"/>
                <w:lang w:eastAsia="ru-RU"/>
              </w:rPr>
              <w:t>шт</w:t>
            </w:r>
            <w:proofErr w:type="spellEnd"/>
            <w:proofErr w:type="gramEnd"/>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 xml:space="preserve">Установка энергосберегающих насосов </w:t>
            </w:r>
            <w:r w:rsidRPr="00DE1FB6">
              <w:rPr>
                <w:rFonts w:ascii="Times New Roman" w:eastAsia="Times New Roman" w:hAnsi="Times New Roman" w:cs="Times New Roman"/>
                <w:color w:val="000000"/>
                <w:sz w:val="16"/>
                <w:szCs w:val="16"/>
                <w:lang w:eastAsia="ru-RU"/>
              </w:rPr>
              <w:t>(</w:t>
            </w:r>
            <w:proofErr w:type="spellStart"/>
            <w:r w:rsidRPr="00DE1FB6">
              <w:rPr>
                <w:rFonts w:ascii="Times New Roman" w:eastAsia="Times New Roman" w:hAnsi="Times New Roman" w:cs="Times New Roman"/>
                <w:color w:val="000000"/>
                <w:sz w:val="16"/>
                <w:szCs w:val="16"/>
                <w:lang w:eastAsia="ru-RU"/>
              </w:rPr>
              <w:t>Grundfos</w:t>
            </w:r>
            <w:proofErr w:type="spellEnd"/>
            <w:r w:rsidRPr="00DE1FB6">
              <w:rPr>
                <w:rFonts w:ascii="Times New Roman" w:eastAsia="Times New Roman" w:hAnsi="Times New Roman" w:cs="Times New Roman"/>
                <w:color w:val="000000"/>
                <w:sz w:val="16"/>
                <w:szCs w:val="16"/>
                <w:lang w:eastAsia="ru-RU"/>
              </w:rPr>
              <w:t xml:space="preserve">, </w:t>
            </w:r>
            <w:proofErr w:type="spellStart"/>
            <w:r w:rsidRPr="00DE1FB6">
              <w:rPr>
                <w:rFonts w:ascii="Times New Roman" w:eastAsia="Times New Roman" w:hAnsi="Times New Roman" w:cs="Times New Roman"/>
                <w:color w:val="000000"/>
                <w:sz w:val="16"/>
                <w:szCs w:val="16"/>
                <w:lang w:eastAsia="ru-RU"/>
              </w:rPr>
              <w:t>Wilo</w:t>
            </w:r>
            <w:proofErr w:type="spellEnd"/>
            <w:r w:rsidRPr="00DE1FB6">
              <w:rPr>
                <w:rFonts w:ascii="Times New Roman" w:eastAsia="Times New Roman" w:hAnsi="Times New Roman" w:cs="Times New Roman"/>
                <w:color w:val="000000"/>
                <w:sz w:val="16"/>
                <w:szCs w:val="16"/>
                <w:lang w:eastAsia="ru-RU"/>
              </w:rPr>
              <w:t>)</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0,12</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0,12</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457" w:type="dxa"/>
            <w:vMerge/>
            <w:tcBorders>
              <w:left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2486" w:type="dxa"/>
            <w:gridSpan w:val="2"/>
            <w:vMerge/>
            <w:tcBorders>
              <w:left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DE1FB6">
              <w:rPr>
                <w:rFonts w:ascii="Times New Roman" w:eastAsia="Times New Roman" w:hAnsi="Times New Roman" w:cs="Times New Roman"/>
                <w:sz w:val="16"/>
                <w:szCs w:val="16"/>
                <w:lang w:eastAsia="ru-RU"/>
              </w:rPr>
              <w:t>шт</w:t>
            </w:r>
            <w:proofErr w:type="spellEnd"/>
            <w:proofErr w:type="gramEnd"/>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Ремонт дымовой трубы</w:t>
            </w:r>
          </w:p>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457"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2486" w:type="dxa"/>
            <w:gridSpan w:val="2"/>
            <w:vMerge/>
            <w:tcBorders>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м</w:t>
            </w: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Частичная замена тепловой сети</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180 м (2-х труб. 90 м)</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180</w:t>
            </w: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0,266</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0,266</w:t>
            </w:r>
          </w:p>
        </w:tc>
      </w:tr>
      <w:tr w:rsidR="00DE1FB6" w:rsidRPr="00DE1FB6" w:rsidTr="00633739">
        <w:trPr>
          <w:trHeight w:val="54"/>
        </w:trPr>
        <w:tc>
          <w:tcPr>
            <w:tcW w:w="457"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2</w:t>
            </w:r>
          </w:p>
        </w:tc>
        <w:tc>
          <w:tcPr>
            <w:tcW w:w="2486" w:type="dxa"/>
            <w:gridSpan w:val="2"/>
            <w:vMerge w:val="restart"/>
            <w:tcBorders>
              <w:top w:val="single" w:sz="4" w:space="0" w:color="auto"/>
              <w:left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Котельная МКУ «</w:t>
            </w:r>
            <w:proofErr w:type="spellStart"/>
            <w:r w:rsidRPr="00DE1FB6">
              <w:rPr>
                <w:rFonts w:ascii="Times New Roman" w:eastAsia="Times New Roman" w:hAnsi="Times New Roman" w:cs="Times New Roman"/>
                <w:sz w:val="16"/>
                <w:szCs w:val="16"/>
                <w:lang w:eastAsia="ru-RU"/>
              </w:rPr>
              <w:t>ЦФЭиХОУ</w:t>
            </w:r>
            <w:proofErr w:type="spellEnd"/>
            <w:r w:rsidRPr="00DE1FB6">
              <w:rPr>
                <w:rFonts w:ascii="Times New Roman" w:eastAsia="Times New Roman" w:hAnsi="Times New Roman" w:cs="Times New Roman"/>
                <w:sz w:val="16"/>
                <w:szCs w:val="16"/>
                <w:lang w:eastAsia="ru-RU"/>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lang w:eastAsia="ru-RU"/>
              </w:rPr>
              <w:t>ул</w:t>
            </w:r>
            <w:proofErr w:type="gramStart"/>
            <w:r w:rsidRPr="00DE1FB6">
              <w:rPr>
                <w:rFonts w:ascii="Times New Roman" w:eastAsia="Times New Roman" w:hAnsi="Times New Roman" w:cs="Times New Roman"/>
                <w:sz w:val="16"/>
                <w:szCs w:val="16"/>
                <w:lang w:eastAsia="ru-RU"/>
              </w:rPr>
              <w:t>.Ц</w:t>
            </w:r>
            <w:proofErr w:type="gramEnd"/>
            <w:r w:rsidRPr="00DE1FB6">
              <w:rPr>
                <w:rFonts w:ascii="Times New Roman" w:eastAsia="Times New Roman" w:hAnsi="Times New Roman" w:cs="Times New Roman"/>
                <w:sz w:val="16"/>
                <w:szCs w:val="16"/>
                <w:lang w:eastAsia="ru-RU"/>
              </w:rPr>
              <w:t>ентальная</w:t>
            </w:r>
            <w:proofErr w:type="spellEnd"/>
            <w:r w:rsidRPr="00DE1FB6">
              <w:rPr>
                <w:rFonts w:ascii="Times New Roman" w:eastAsia="Times New Roman" w:hAnsi="Times New Roman" w:cs="Times New Roman"/>
                <w:sz w:val="16"/>
                <w:szCs w:val="16"/>
                <w:lang w:eastAsia="ru-RU"/>
              </w:rPr>
              <w:t xml:space="preserve"> 16,  Междуреченское с/п.</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Ремонт тепловой сети </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457"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2486" w:type="dxa"/>
            <w:gridSpan w:val="2"/>
            <w:vMerge/>
            <w:tcBorders>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highlight w:val="yellow"/>
                <w:lang w:eastAsia="ru-RU"/>
              </w:rPr>
            </w:pPr>
            <w:r w:rsidRPr="00DE1FB6">
              <w:rPr>
                <w:rFonts w:ascii="Times New Roman" w:eastAsia="Times New Roman" w:hAnsi="Times New Roman" w:cs="Times New Roman"/>
                <w:sz w:val="16"/>
                <w:szCs w:val="16"/>
                <w:lang w:eastAsia="ru-RU"/>
              </w:rPr>
              <w:t>Ремонт котельного оборудования</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highlight w:val="yellow"/>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457" w:type="dxa"/>
            <w:vMerge w:val="restart"/>
            <w:tcBorders>
              <w:top w:val="single" w:sz="4" w:space="0" w:color="auto"/>
              <w:left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2486" w:type="dxa"/>
            <w:gridSpan w:val="2"/>
            <w:vMerge w:val="restart"/>
            <w:tcBorders>
              <w:top w:val="single" w:sz="4" w:space="0" w:color="auto"/>
              <w:left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DE1FB6">
              <w:rPr>
                <w:rFonts w:ascii="Times New Roman" w:eastAsia="Times New Roman" w:hAnsi="Times New Roman" w:cs="Times New Roman"/>
                <w:sz w:val="16"/>
                <w:szCs w:val="16"/>
                <w:lang w:eastAsia="ru-RU"/>
              </w:rPr>
              <w:t>шт</w:t>
            </w:r>
            <w:proofErr w:type="spellEnd"/>
            <w:proofErr w:type="gramEnd"/>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Установка энергосберегающих насосов </w:t>
            </w:r>
            <w:r w:rsidRPr="00DE1FB6">
              <w:rPr>
                <w:rFonts w:ascii="Times New Roman" w:eastAsia="Times New Roman" w:hAnsi="Times New Roman" w:cs="Times New Roman"/>
                <w:color w:val="000000"/>
                <w:sz w:val="16"/>
                <w:szCs w:val="16"/>
                <w:lang w:eastAsia="ru-RU"/>
              </w:rPr>
              <w:t>(</w:t>
            </w:r>
            <w:proofErr w:type="spellStart"/>
            <w:r w:rsidRPr="00DE1FB6">
              <w:rPr>
                <w:rFonts w:ascii="Times New Roman" w:eastAsia="Times New Roman" w:hAnsi="Times New Roman" w:cs="Times New Roman"/>
                <w:color w:val="000000"/>
                <w:sz w:val="16"/>
                <w:szCs w:val="16"/>
                <w:lang w:eastAsia="ru-RU"/>
              </w:rPr>
              <w:t>Grundfos</w:t>
            </w:r>
            <w:proofErr w:type="spellEnd"/>
            <w:r w:rsidRPr="00DE1FB6">
              <w:rPr>
                <w:rFonts w:ascii="Times New Roman" w:eastAsia="Times New Roman" w:hAnsi="Times New Roman" w:cs="Times New Roman"/>
                <w:color w:val="000000"/>
                <w:sz w:val="16"/>
                <w:szCs w:val="16"/>
                <w:lang w:eastAsia="ru-RU"/>
              </w:rPr>
              <w:t xml:space="preserve">, </w:t>
            </w:r>
            <w:proofErr w:type="spellStart"/>
            <w:r w:rsidRPr="00DE1FB6">
              <w:rPr>
                <w:rFonts w:ascii="Times New Roman" w:eastAsia="Times New Roman" w:hAnsi="Times New Roman" w:cs="Times New Roman"/>
                <w:color w:val="000000"/>
                <w:sz w:val="16"/>
                <w:szCs w:val="16"/>
                <w:lang w:eastAsia="ru-RU"/>
              </w:rPr>
              <w:t>Wilo</w:t>
            </w:r>
            <w:proofErr w:type="spellEnd"/>
            <w:r w:rsidRPr="00DE1FB6">
              <w:rPr>
                <w:rFonts w:ascii="Times New Roman" w:eastAsia="Times New Roman" w:hAnsi="Times New Roman" w:cs="Times New Roman"/>
                <w:color w:val="000000"/>
                <w:sz w:val="16"/>
                <w:szCs w:val="16"/>
                <w:lang w:eastAsia="ru-RU"/>
              </w:rPr>
              <w:t>)</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0,12</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0,12</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457" w:type="dxa"/>
            <w:vMerge/>
            <w:tcBorders>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2486" w:type="dxa"/>
            <w:gridSpan w:val="2"/>
            <w:vMerge/>
            <w:tcBorders>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DE1FB6">
              <w:rPr>
                <w:rFonts w:ascii="Times New Roman" w:eastAsia="Times New Roman" w:hAnsi="Times New Roman" w:cs="Times New Roman"/>
                <w:sz w:val="16"/>
                <w:szCs w:val="16"/>
                <w:lang w:eastAsia="ru-RU"/>
              </w:rPr>
              <w:t>шт</w:t>
            </w:r>
            <w:proofErr w:type="spellEnd"/>
            <w:proofErr w:type="gramEnd"/>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color w:val="000000"/>
                <w:sz w:val="16"/>
                <w:szCs w:val="16"/>
                <w:lang w:eastAsia="ru-RU"/>
              </w:rPr>
              <w:t>Установка балансировочных клапанов на тепловую сеть</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0,063</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0,042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0,021</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r>
      <w:tr w:rsidR="00DE1FB6" w:rsidRPr="00DE1FB6" w:rsidTr="00633739">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Всего инвестиций за период, в </w:t>
            </w:r>
            <w:proofErr w:type="spellStart"/>
            <w:r w:rsidRPr="00DE1FB6">
              <w:rPr>
                <w:rFonts w:ascii="Times New Roman" w:eastAsia="Times New Roman" w:hAnsi="Times New Roman" w:cs="Times New Roman"/>
                <w:b/>
                <w:sz w:val="16"/>
                <w:szCs w:val="16"/>
                <w:lang w:eastAsia="ru-RU"/>
              </w:rPr>
              <w:t>т.ч</w:t>
            </w:r>
            <w:proofErr w:type="spellEnd"/>
            <w:r w:rsidRPr="00DE1FB6">
              <w:rPr>
                <w:rFonts w:ascii="Times New Roman" w:eastAsia="Times New Roman" w:hAnsi="Times New Roman" w:cs="Times New Roman"/>
                <w:b/>
                <w:sz w:val="16"/>
                <w:szCs w:val="16"/>
                <w:lang w:eastAsia="ru-RU"/>
              </w:rPr>
              <w:t>.</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0,614</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0,042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0,051</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0,255</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0,266</w:t>
            </w:r>
          </w:p>
        </w:tc>
      </w:tr>
      <w:tr w:rsidR="00DE1FB6" w:rsidRPr="00DE1FB6" w:rsidTr="00633739">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Областной бюджет</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r>
      <w:tr w:rsidR="00DE1FB6" w:rsidRPr="00DE1FB6" w:rsidTr="00633739">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Районный бюджет</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r>
      <w:tr w:rsidR="00DE1FB6" w:rsidRPr="00DE1FB6" w:rsidTr="00633739">
        <w:trPr>
          <w:trHeight w:val="313"/>
        </w:trPr>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Бюджет поселений</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r>
      <w:tr w:rsidR="00DE1FB6" w:rsidRPr="00DE1FB6" w:rsidTr="00633739">
        <w:trPr>
          <w:trHeight w:val="313"/>
        </w:trPr>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Средства предприятий</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0,694</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0,042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0,051</w:t>
            </w: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0,255</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0,266</w:t>
            </w:r>
          </w:p>
        </w:tc>
      </w:tr>
      <w:tr w:rsidR="00DE1FB6" w:rsidRPr="00DE1FB6" w:rsidTr="00633739">
        <w:trPr>
          <w:trHeight w:val="313"/>
        </w:trPr>
        <w:tc>
          <w:tcPr>
            <w:tcW w:w="6179" w:type="dxa"/>
            <w:gridSpan w:val="5"/>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Средства населения</w:t>
            </w: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c>
        <w:tc>
          <w:tcPr>
            <w:tcW w:w="1473"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p>
        </w:tc>
      </w:tr>
    </w:tbl>
    <w:p w:rsidR="00DE1FB6" w:rsidRPr="00DE1FB6" w:rsidRDefault="00DE1FB6" w:rsidP="00DE1FB6">
      <w:pPr>
        <w:suppressAutoHyphens/>
        <w:spacing w:before="120" w:after="0" w:line="240" w:lineRule="auto"/>
        <w:jc w:val="both"/>
        <w:rPr>
          <w:rFonts w:ascii="Times New Roman" w:eastAsia="Arial" w:hAnsi="Times New Roman" w:cs="Times New Roman"/>
          <w:kern w:val="1"/>
          <w:sz w:val="16"/>
          <w:szCs w:val="16"/>
          <w:lang w:eastAsia="ar-SA"/>
        </w:rPr>
      </w:pPr>
      <w:r w:rsidRPr="00DE1FB6">
        <w:rPr>
          <w:rFonts w:ascii="Times New Roman" w:eastAsia="Arial" w:hAnsi="Times New Roman" w:cs="Times New Roman"/>
          <w:b/>
          <w:kern w:val="1"/>
          <w:sz w:val="16"/>
          <w:szCs w:val="16"/>
          <w:lang w:eastAsia="ar-SA"/>
        </w:rPr>
        <w:t>Примечание:</w:t>
      </w:r>
      <w:r w:rsidRPr="00DE1FB6">
        <w:rPr>
          <w:rFonts w:ascii="Times New Roman" w:eastAsia="Arial" w:hAnsi="Times New Roman" w:cs="Times New Roman"/>
          <w:kern w:val="1"/>
          <w:sz w:val="16"/>
          <w:szCs w:val="16"/>
          <w:lang w:eastAsia="ar-SA"/>
        </w:rPr>
        <w:t xml:space="preserve"> Объем средств будет ежегодно уточняться после доведения лимитов бюджетных обязательств из бюджетов всех уровней  на очередной финансовый год и плановый период.</w:t>
      </w:r>
    </w:p>
    <w:p w:rsidR="00DE1FB6" w:rsidRPr="00DE1FB6" w:rsidRDefault="00DE1FB6" w:rsidP="00DE1FB6">
      <w:pPr>
        <w:spacing w:before="100" w:beforeAutospacing="1" w:after="100" w:afterAutospacing="1" w:line="240" w:lineRule="auto"/>
        <w:rPr>
          <w:rFonts w:ascii="Times New Roman" w:eastAsia="Times New Roman" w:hAnsi="Times New Roman" w:cs="Times New Roman"/>
          <w:sz w:val="16"/>
          <w:szCs w:val="16"/>
          <w:lang w:eastAsia="ru-RU"/>
        </w:rPr>
        <w:sectPr w:rsidR="00DE1FB6" w:rsidRPr="00DE1FB6" w:rsidSect="00633739">
          <w:pgSz w:w="16840" w:h="11907" w:orient="landscape" w:code="9"/>
          <w:pgMar w:top="426" w:right="902" w:bottom="284" w:left="357" w:header="720" w:footer="720" w:gutter="0"/>
          <w:cols w:space="720"/>
          <w:noEndnote/>
          <w:docGrid w:linePitch="326"/>
        </w:sectPr>
      </w:pP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lastRenderedPageBreak/>
        <w:t>Раздел 8. Решение об определении един</w:t>
      </w:r>
      <w:r w:rsidR="00BB4D47">
        <w:rPr>
          <w:rFonts w:ascii="Times New Roman" w:eastAsia="Times New Roman" w:hAnsi="Times New Roman" w:cs="Times New Roman"/>
          <w:b/>
          <w:sz w:val="16"/>
          <w:szCs w:val="16"/>
          <w:lang w:eastAsia="ru-RU"/>
        </w:rPr>
        <w:t>ой теплоснабжающей организации.</w:t>
      </w:r>
    </w:p>
    <w:p w:rsidR="00DE1FB6" w:rsidRPr="00DE1FB6" w:rsidRDefault="00DE1FB6" w:rsidP="00DE1FB6">
      <w:pPr>
        <w:spacing w:after="0"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Теплоснабжение жилого фонда, объектов образования, социальной сферы и здравоохранения на территории Междуреченского сельского поселения осуществляют следующие балансодержатели теплоснабжающих котельных: </w:t>
      </w:r>
    </w:p>
    <w:p w:rsidR="00DE1FB6" w:rsidRPr="00DE1FB6" w:rsidRDefault="00DE1FB6" w:rsidP="00DE1FB6">
      <w:pPr>
        <w:spacing w:after="0"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1.котельная Междуреченской средней общеобразовательной  школы находится на балансе и на обслуживании МКУ «</w:t>
      </w:r>
      <w:proofErr w:type="spellStart"/>
      <w:r w:rsidRPr="00DE1FB6">
        <w:rPr>
          <w:rFonts w:ascii="Times New Roman" w:eastAsia="Times New Roman" w:hAnsi="Times New Roman" w:cs="Times New Roman"/>
          <w:sz w:val="16"/>
          <w:szCs w:val="16"/>
          <w:lang w:eastAsia="ru-RU"/>
        </w:rPr>
        <w:t>ЦФЭиХОУ</w:t>
      </w:r>
      <w:proofErr w:type="spellEnd"/>
      <w:r w:rsidRPr="00DE1FB6">
        <w:rPr>
          <w:rFonts w:ascii="Times New Roman" w:eastAsia="Times New Roman" w:hAnsi="Times New Roman" w:cs="Times New Roman"/>
          <w:sz w:val="16"/>
          <w:szCs w:val="16"/>
          <w:lang w:eastAsia="ru-RU"/>
        </w:rPr>
        <w:t xml:space="preserve"> в сфере образования»</w:t>
      </w:r>
      <w:r w:rsidRPr="00DE1FB6">
        <w:rPr>
          <w:rFonts w:ascii="Times New Roman" w:eastAsia="Times New Roman" w:hAnsi="Times New Roman" w:cs="Times New Roman"/>
          <w:b/>
          <w:sz w:val="16"/>
          <w:szCs w:val="16"/>
          <w:lang w:eastAsia="ru-RU"/>
        </w:rPr>
        <w:t xml:space="preserve"> </w:t>
      </w:r>
      <w:r w:rsidRPr="00DE1FB6">
        <w:rPr>
          <w:rFonts w:ascii="Times New Roman" w:eastAsia="Times New Roman" w:hAnsi="Times New Roman" w:cs="Times New Roman"/>
          <w:sz w:val="16"/>
          <w:szCs w:val="16"/>
          <w:lang w:eastAsia="ru-RU"/>
        </w:rPr>
        <w:t xml:space="preserve"> Тарского муниципального района;</w:t>
      </w:r>
    </w:p>
    <w:p w:rsidR="00DE1FB6" w:rsidRPr="00DE1FB6" w:rsidRDefault="00DE1FB6" w:rsidP="00DE1FB6">
      <w:pPr>
        <w:spacing w:after="0"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 котельная Междуреченского детского сада  находится на балансе и на обслуживании МКУ «ЦФЭ и ХОУ в сфере образования»</w:t>
      </w:r>
      <w:r w:rsidRPr="00DE1FB6">
        <w:rPr>
          <w:rFonts w:ascii="Times New Roman" w:eastAsia="Times New Roman" w:hAnsi="Times New Roman" w:cs="Times New Roman"/>
          <w:b/>
          <w:sz w:val="16"/>
          <w:szCs w:val="16"/>
          <w:lang w:eastAsia="ru-RU"/>
        </w:rPr>
        <w:t xml:space="preserve"> </w:t>
      </w:r>
      <w:r w:rsidRPr="00DE1FB6">
        <w:rPr>
          <w:rFonts w:ascii="Times New Roman" w:eastAsia="Times New Roman" w:hAnsi="Times New Roman" w:cs="Times New Roman"/>
          <w:sz w:val="16"/>
          <w:szCs w:val="16"/>
          <w:lang w:eastAsia="ru-RU"/>
        </w:rPr>
        <w:t xml:space="preserve"> Тарского муниципального района;</w:t>
      </w:r>
    </w:p>
    <w:p w:rsidR="00DE1FB6" w:rsidRPr="00DE1FB6" w:rsidRDefault="00DE1FB6" w:rsidP="00DE1FB6">
      <w:pPr>
        <w:spacing w:after="0"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 котельная 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 находится на балансе и обслуживании 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p w:rsidR="00DE1FB6" w:rsidRPr="00DE1FB6" w:rsidRDefault="00DE1FB6" w:rsidP="00BB4D47">
      <w:pPr>
        <w:spacing w:after="0" w:line="240" w:lineRule="auto"/>
        <w:ind w:left="36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Единой теплоснабжающей организацией на территории Междуреченского сельского поселения определено МКУ «ЦФЭ и ХОУ в сфере образования».</w:t>
      </w:r>
      <w:r w:rsidRPr="00DE1FB6">
        <w:rPr>
          <w:rFonts w:ascii="Times New Roman" w:eastAsia="Times New Roman" w:hAnsi="Times New Roman" w:cs="Times New Roman"/>
          <w:b/>
          <w:sz w:val="16"/>
          <w:szCs w:val="16"/>
          <w:lang w:eastAsia="ru-RU"/>
        </w:rPr>
        <w:t xml:space="preserve"> </w:t>
      </w:r>
      <w:r w:rsidR="00BB4D47">
        <w:rPr>
          <w:rFonts w:ascii="Times New Roman" w:eastAsia="Times New Roman" w:hAnsi="Times New Roman" w:cs="Times New Roman"/>
          <w:sz w:val="16"/>
          <w:szCs w:val="16"/>
          <w:lang w:eastAsia="ru-RU"/>
        </w:rPr>
        <w:t xml:space="preserve"> </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9.  Решения о распределении тепловой нагрузки межд</w:t>
      </w:r>
      <w:r w:rsidR="00BB4D47">
        <w:rPr>
          <w:rFonts w:ascii="Times New Roman" w:eastAsia="Times New Roman" w:hAnsi="Times New Roman" w:cs="Times New Roman"/>
          <w:b/>
          <w:sz w:val="16"/>
          <w:szCs w:val="16"/>
          <w:lang w:eastAsia="ru-RU"/>
        </w:rPr>
        <w:t>у источниками тепловой энергии.</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b/>
          <w:sz w:val="16"/>
          <w:szCs w:val="16"/>
          <w:lang w:eastAsia="ru-RU"/>
        </w:rPr>
        <w:t>Таблица 27</w:t>
      </w:r>
      <w:r w:rsidRPr="00DE1FB6">
        <w:rPr>
          <w:rFonts w:ascii="Times New Roman" w:eastAsia="Times New Roman" w:hAnsi="Times New Roman" w:cs="Times New Roman"/>
          <w:sz w:val="16"/>
          <w:szCs w:val="16"/>
          <w:lang w:eastAsia="ru-RU"/>
        </w:rPr>
        <w:t xml:space="preserve"> </w:t>
      </w:r>
      <w:r w:rsidRPr="00DE1FB6">
        <w:rPr>
          <w:rFonts w:ascii="Times New Roman" w:eastAsia="Times New Roman" w:hAnsi="Times New Roman" w:cs="Times New Roman"/>
          <w:b/>
          <w:sz w:val="16"/>
          <w:szCs w:val="16"/>
          <w:lang w:eastAsia="ru-RU"/>
        </w:rPr>
        <w:t xml:space="preserve">    Загрузка источников тепловой энергии</w:t>
      </w: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tbl>
      <w:tblPr>
        <w:tblW w:w="9531" w:type="dxa"/>
        <w:tblLook w:val="01E0" w:firstRow="1" w:lastRow="1" w:firstColumn="1" w:lastColumn="1" w:noHBand="0" w:noVBand="0"/>
      </w:tblPr>
      <w:tblGrid>
        <w:gridCol w:w="534"/>
        <w:gridCol w:w="4349"/>
        <w:gridCol w:w="2582"/>
        <w:gridCol w:w="2066"/>
      </w:tblGrid>
      <w:tr w:rsidR="00DE1FB6" w:rsidRPr="00DE1FB6" w:rsidTr="00BB4D47">
        <w:trPr>
          <w:trHeight w:val="346"/>
        </w:trPr>
        <w:tc>
          <w:tcPr>
            <w:tcW w:w="53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 </w:t>
            </w:r>
            <w:proofErr w:type="gramStart"/>
            <w:r w:rsidRPr="00DE1FB6">
              <w:rPr>
                <w:rFonts w:ascii="Times New Roman" w:eastAsia="Times New Roman" w:hAnsi="Times New Roman" w:cs="Times New Roman"/>
                <w:b/>
                <w:sz w:val="16"/>
                <w:szCs w:val="16"/>
                <w:lang w:eastAsia="ru-RU"/>
              </w:rPr>
              <w:t>п</w:t>
            </w:r>
            <w:proofErr w:type="gramEnd"/>
            <w:r w:rsidRPr="00DE1FB6">
              <w:rPr>
                <w:rFonts w:ascii="Times New Roman" w:eastAsia="Times New Roman" w:hAnsi="Times New Roman" w:cs="Times New Roman"/>
                <w:b/>
                <w:sz w:val="16"/>
                <w:szCs w:val="16"/>
                <w:lang w:eastAsia="ru-RU"/>
              </w:rPr>
              <w:t>/п</w:t>
            </w:r>
          </w:p>
        </w:tc>
        <w:tc>
          <w:tcPr>
            <w:tcW w:w="4349"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котельной</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Установленная мощность, Гкал/час</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Подключенная тепловая нагрузка, Гкал/час</w:t>
            </w:r>
          </w:p>
        </w:tc>
      </w:tr>
      <w:tr w:rsidR="00DE1FB6" w:rsidRPr="00DE1FB6" w:rsidTr="00BB4D47">
        <w:trPr>
          <w:trHeight w:val="172"/>
        </w:trPr>
        <w:tc>
          <w:tcPr>
            <w:tcW w:w="53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1</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Котельная Междуреченской средней общеобразовательной  школы МКУ «Центр финансово-экономического и хозяйственного обеспечения учреждений в сфере образования»</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p>
          <w:p w:rsidR="00DE1FB6" w:rsidRPr="00DE1FB6" w:rsidRDefault="00DE1FB6" w:rsidP="00DE1FB6">
            <w:pPr>
              <w:spacing w:after="0" w:line="240" w:lineRule="auto"/>
              <w:rPr>
                <w:rFonts w:ascii="Times New Roman" w:eastAsia="Times New Roman" w:hAnsi="Times New Roman" w:cs="Times New Roman"/>
                <w:sz w:val="16"/>
                <w:szCs w:val="16"/>
                <w:lang w:eastAsia="ru-RU"/>
              </w:rPr>
            </w:pPr>
          </w:p>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0,51</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0,24</w:t>
            </w:r>
          </w:p>
        </w:tc>
      </w:tr>
      <w:tr w:rsidR="00DE1FB6" w:rsidRPr="00DE1FB6" w:rsidTr="00BB4D47">
        <w:trPr>
          <w:trHeight w:val="297"/>
        </w:trPr>
        <w:tc>
          <w:tcPr>
            <w:tcW w:w="53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rPr>
            </w:pPr>
            <w:r w:rsidRPr="00DE1FB6">
              <w:rPr>
                <w:rFonts w:ascii="Times New Roman" w:eastAsia="Times New Roman" w:hAnsi="Times New Roman" w:cs="Times New Roman"/>
                <w:sz w:val="16"/>
                <w:szCs w:val="16"/>
              </w:rPr>
              <w:t>Котельная МКУ «</w:t>
            </w:r>
            <w:proofErr w:type="spellStart"/>
            <w:r w:rsidRPr="00DE1FB6">
              <w:rPr>
                <w:rFonts w:ascii="Times New Roman" w:eastAsia="Times New Roman" w:hAnsi="Times New Roman" w:cs="Times New Roman"/>
                <w:sz w:val="16"/>
                <w:szCs w:val="16"/>
              </w:rPr>
              <w:t>ЦФЭиХОУ</w:t>
            </w:r>
            <w:proofErr w:type="spellEnd"/>
            <w:r w:rsidRPr="00DE1FB6">
              <w:rPr>
                <w:rFonts w:ascii="Times New Roman" w:eastAsia="Times New Roman" w:hAnsi="Times New Roman" w:cs="Times New Roman"/>
                <w:sz w:val="16"/>
                <w:szCs w:val="16"/>
              </w:rPr>
              <w:t xml:space="preserve"> в сфере образования» Междуреченский детский сад, </w:t>
            </w:r>
            <w:proofErr w:type="spellStart"/>
            <w:r w:rsidRPr="00DE1FB6">
              <w:rPr>
                <w:rFonts w:ascii="Times New Roman" w:eastAsia="Times New Roman" w:hAnsi="Times New Roman" w:cs="Times New Roman"/>
                <w:sz w:val="16"/>
                <w:szCs w:val="16"/>
              </w:rPr>
              <w:t>ул</w:t>
            </w:r>
            <w:proofErr w:type="gramStart"/>
            <w:r w:rsidRPr="00DE1FB6">
              <w:rPr>
                <w:rFonts w:ascii="Times New Roman" w:eastAsia="Times New Roman" w:hAnsi="Times New Roman" w:cs="Times New Roman"/>
                <w:sz w:val="16"/>
                <w:szCs w:val="16"/>
              </w:rPr>
              <w:t>.Ц</w:t>
            </w:r>
            <w:proofErr w:type="gramEnd"/>
            <w:r w:rsidRPr="00DE1FB6">
              <w:rPr>
                <w:rFonts w:ascii="Times New Roman" w:eastAsia="Times New Roman" w:hAnsi="Times New Roman" w:cs="Times New Roman"/>
                <w:sz w:val="16"/>
                <w:szCs w:val="16"/>
              </w:rPr>
              <w:t>ентальная</w:t>
            </w:r>
            <w:proofErr w:type="spellEnd"/>
            <w:r w:rsidRPr="00DE1FB6">
              <w:rPr>
                <w:rFonts w:ascii="Times New Roman" w:eastAsia="Times New Roman" w:hAnsi="Times New Roman" w:cs="Times New Roman"/>
                <w:sz w:val="16"/>
                <w:szCs w:val="16"/>
              </w:rPr>
              <w:t xml:space="preserve"> 16,  Междуреченское с/п.</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0,34</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0,14</w:t>
            </w:r>
          </w:p>
        </w:tc>
      </w:tr>
      <w:tr w:rsidR="00DE1FB6" w:rsidRPr="00DE1FB6" w:rsidTr="00BB4D47">
        <w:trPr>
          <w:trHeight w:val="297"/>
        </w:trPr>
        <w:tc>
          <w:tcPr>
            <w:tcW w:w="534"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3</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rPr>
              <w:t xml:space="preserve">Котельная </w:t>
            </w:r>
            <w:r w:rsidRPr="00DE1FB6">
              <w:rPr>
                <w:rFonts w:ascii="Times New Roman" w:eastAsia="Times New Roman" w:hAnsi="Times New Roman" w:cs="Times New Roman"/>
                <w:sz w:val="16"/>
                <w:szCs w:val="16"/>
                <w:lang w:eastAsia="ru-RU"/>
              </w:rPr>
              <w:t>АСУСО «</w:t>
            </w:r>
            <w:proofErr w:type="spellStart"/>
            <w:r w:rsidRPr="00DE1FB6">
              <w:rPr>
                <w:rFonts w:ascii="Times New Roman" w:eastAsia="Times New Roman" w:hAnsi="Times New Roman" w:cs="Times New Roman"/>
                <w:sz w:val="16"/>
                <w:szCs w:val="16"/>
                <w:lang w:eastAsia="ru-RU"/>
              </w:rPr>
              <w:t>Атакский</w:t>
            </w:r>
            <w:proofErr w:type="spellEnd"/>
            <w:r w:rsidRPr="00DE1FB6">
              <w:rPr>
                <w:rFonts w:ascii="Times New Roman" w:eastAsia="Times New Roman" w:hAnsi="Times New Roman" w:cs="Times New Roman"/>
                <w:sz w:val="16"/>
                <w:szCs w:val="16"/>
                <w:lang w:eastAsia="ru-RU"/>
              </w:rPr>
              <w:t xml:space="preserve"> психоневрологический интернат»</w:t>
            </w:r>
          </w:p>
        </w:tc>
        <w:tc>
          <w:tcPr>
            <w:tcW w:w="258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2,06</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DE1FB6" w:rsidRPr="00DE1FB6" w:rsidRDefault="00DE1FB6" w:rsidP="00DE1FB6">
            <w:pPr>
              <w:spacing w:after="0" w:line="240" w:lineRule="auto"/>
              <w:jc w:val="center"/>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0,63</w:t>
            </w:r>
          </w:p>
        </w:tc>
      </w:tr>
    </w:tbl>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     Распределение тепловой нагрузки между источниками тепловой энергии, в том числе определение условий, при наличии которых существует возможность поставок тепловой энергии при сохранении надежности теплоснабжения.</w:t>
      </w:r>
    </w:p>
    <w:p w:rsidR="00DE1FB6" w:rsidRPr="00BB4D47"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Перераспределение тепловой нагрузки между источниками тепловой энергии невозможно. Источники тепловой энергии между с</w:t>
      </w:r>
      <w:r w:rsidR="00BB4D47">
        <w:rPr>
          <w:rFonts w:ascii="Times New Roman" w:eastAsia="Times New Roman" w:hAnsi="Times New Roman" w:cs="Times New Roman"/>
          <w:sz w:val="16"/>
          <w:szCs w:val="16"/>
          <w:lang w:eastAsia="ru-RU"/>
        </w:rPr>
        <w:t>обой технологически не связаны.</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Раздел 10. Перечень бесхозяйных тепловых сетей и определение организации, упо</w:t>
      </w:r>
      <w:r w:rsidR="00BB4D47">
        <w:rPr>
          <w:rFonts w:ascii="Times New Roman" w:eastAsia="Times New Roman" w:hAnsi="Times New Roman" w:cs="Times New Roman"/>
          <w:b/>
          <w:sz w:val="16"/>
          <w:szCs w:val="16"/>
          <w:lang w:eastAsia="ru-RU"/>
        </w:rPr>
        <w:t>лномоченной на их эксплуатацию.</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 xml:space="preserve">Характеристика бесхозяйных тепловых сетей </w:t>
      </w:r>
    </w:p>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xml:space="preserve">Таблица 28  Характеристика бесхозяйных тепловых сетей </w:t>
      </w:r>
    </w:p>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p>
    <w:tbl>
      <w:tblPr>
        <w:tblW w:w="9560" w:type="dxa"/>
        <w:tblLook w:val="01E0" w:firstRow="1" w:lastRow="1" w:firstColumn="1" w:lastColumn="1" w:noHBand="0" w:noVBand="0"/>
      </w:tblPr>
      <w:tblGrid>
        <w:gridCol w:w="2512"/>
        <w:gridCol w:w="2110"/>
        <w:gridCol w:w="2540"/>
        <w:gridCol w:w="2398"/>
      </w:tblGrid>
      <w:tr w:rsidR="00DE1FB6" w:rsidRPr="00DE1FB6" w:rsidTr="00BB4D47">
        <w:trPr>
          <w:trHeight w:val="662"/>
        </w:trPr>
        <w:tc>
          <w:tcPr>
            <w:tcW w:w="251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Наименование объекта</w:t>
            </w: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Адрес объекта</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 записи в Едином гос. реестре прав на недвижимое имущество и сделок с ним, дата принятия на учет</w:t>
            </w:r>
          </w:p>
        </w:tc>
        <w:tc>
          <w:tcPr>
            <w:tcW w:w="239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b/>
                <w:sz w:val="16"/>
                <w:szCs w:val="16"/>
                <w:lang w:eastAsia="ru-RU"/>
              </w:rPr>
            </w:pPr>
            <w:r w:rsidRPr="00DE1FB6">
              <w:rPr>
                <w:rFonts w:ascii="Times New Roman" w:eastAsia="Times New Roman" w:hAnsi="Times New Roman" w:cs="Times New Roman"/>
                <w:b/>
                <w:sz w:val="16"/>
                <w:szCs w:val="16"/>
                <w:lang w:eastAsia="ru-RU"/>
              </w:rPr>
              <w:t>Кадастровый № земельного участка, в пределах которого расположен объект недвижимого имущества</w:t>
            </w:r>
          </w:p>
        </w:tc>
      </w:tr>
      <w:tr w:rsidR="00DE1FB6" w:rsidRPr="00DE1FB6" w:rsidTr="00BB4D47">
        <w:trPr>
          <w:trHeight w:val="194"/>
        </w:trPr>
        <w:tc>
          <w:tcPr>
            <w:tcW w:w="2512"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Тепловые сети</w:t>
            </w: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Междуреченское сельское поселение</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отсутствуют</w:t>
            </w:r>
          </w:p>
        </w:tc>
        <w:tc>
          <w:tcPr>
            <w:tcW w:w="2398" w:type="dxa"/>
            <w:tcBorders>
              <w:top w:val="single" w:sz="4" w:space="0" w:color="auto"/>
              <w:left w:val="single" w:sz="4" w:space="0" w:color="auto"/>
              <w:bottom w:val="single" w:sz="4" w:space="0" w:color="auto"/>
              <w:right w:val="single" w:sz="4" w:space="0" w:color="auto"/>
            </w:tcBorders>
            <w:shd w:val="clear" w:color="auto" w:fill="auto"/>
          </w:tcPr>
          <w:p w:rsidR="00DE1FB6" w:rsidRPr="00DE1FB6" w:rsidRDefault="00DE1FB6" w:rsidP="00DE1FB6">
            <w:pPr>
              <w:spacing w:after="0" w:line="240" w:lineRule="auto"/>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отсутствуют</w:t>
            </w:r>
          </w:p>
        </w:tc>
      </w:tr>
    </w:tbl>
    <w:p w:rsidR="00DE1FB6" w:rsidRPr="00DE1FB6" w:rsidRDefault="00DE1FB6" w:rsidP="00BB4D47">
      <w:pPr>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16"/>
          <w:szCs w:val="16"/>
          <w:lang w:eastAsia="ru-RU"/>
        </w:rPr>
      </w:pPr>
      <w:r w:rsidRPr="00DE1FB6">
        <w:rPr>
          <w:rFonts w:ascii="Times New Roman" w:eastAsia="Times New Roman" w:hAnsi="Times New Roman" w:cs="Times New Roman"/>
          <w:b/>
          <w:bCs/>
          <w:color w:val="000000"/>
          <w:sz w:val="16"/>
          <w:szCs w:val="16"/>
          <w:lang w:eastAsia="ru-RU"/>
        </w:rPr>
        <w:t>Список источников</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pacing w:val="1"/>
          <w:sz w:val="16"/>
          <w:szCs w:val="16"/>
          <w:lang w:eastAsia="ru-RU"/>
        </w:rPr>
      </w:pPr>
      <w:r w:rsidRPr="00DE1FB6">
        <w:rPr>
          <w:rFonts w:ascii="Times New Roman" w:eastAsia="Times New Roman" w:hAnsi="Times New Roman" w:cs="Times New Roman"/>
          <w:color w:val="000000"/>
          <w:spacing w:val="1"/>
          <w:sz w:val="16"/>
          <w:szCs w:val="16"/>
          <w:lang w:eastAsia="ru-RU"/>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("Собрание законодательства РФ", 26.01.2009, N 4, ст. 445).</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pacing w:val="1"/>
          <w:sz w:val="16"/>
          <w:szCs w:val="16"/>
          <w:lang w:eastAsia="ru-RU"/>
        </w:rPr>
      </w:pPr>
      <w:r w:rsidRPr="00DE1FB6">
        <w:rPr>
          <w:rFonts w:ascii="Times New Roman" w:eastAsia="Times New Roman" w:hAnsi="Times New Roman" w:cs="Times New Roman"/>
          <w:color w:val="000000"/>
          <w:spacing w:val="1"/>
          <w:sz w:val="16"/>
          <w:szCs w:val="16"/>
          <w:lang w:eastAsia="ru-RU"/>
        </w:rPr>
        <w:t>Федеральный закон от 06.10.2003 № 131-ФЗ «Об общих принципах организации местного самоуправления в Российской Федерации» ("Собрание законодательства РФ", 06.10.2003, N 40, ст. 3822).</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pacing w:val="1"/>
          <w:sz w:val="16"/>
          <w:szCs w:val="16"/>
          <w:lang w:eastAsia="ru-RU"/>
        </w:rPr>
      </w:pPr>
      <w:r w:rsidRPr="00DE1FB6">
        <w:rPr>
          <w:rFonts w:ascii="Times New Roman" w:eastAsia="Times New Roman" w:hAnsi="Times New Roman" w:cs="Times New Roman"/>
          <w:color w:val="000000"/>
          <w:spacing w:val="17"/>
          <w:sz w:val="16"/>
          <w:szCs w:val="16"/>
          <w:lang w:eastAsia="ru-RU"/>
        </w:rPr>
        <w:t>Федеральный закон от 27.07.2010 №190-ФЗ «О теплоснабжении</w:t>
      </w:r>
      <w:r w:rsidRPr="00DE1FB6">
        <w:rPr>
          <w:rFonts w:ascii="Times New Roman" w:eastAsia="Times New Roman" w:hAnsi="Times New Roman" w:cs="Times New Roman"/>
          <w:color w:val="000000"/>
          <w:spacing w:val="1"/>
          <w:sz w:val="16"/>
          <w:szCs w:val="16"/>
          <w:lang w:eastAsia="ru-RU"/>
        </w:rPr>
        <w:t>» ("Собрание законодательства РФ", 02.08.2010, N 31, ст. 4159).</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Постановление Правительства Российской Федерации от 22.02.2012 №154 «О требованиях к схемам теплоснабжения, порядку их разработки и утверждения» ("Собрание законодательства РФ", 05.03.2012, N 10, ст. 1242).</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Приказ Минэнерго РФ от 30.12.2008 № 325 «По организации в Минэнерго России работы по расчету и обоснованию нормативов технологических потерь при передаче тепловой энергии» ("Бюллетень нормативных актов федеральных органов исполнительной власти", N 16, 20.04.2009).</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Приказ Минэнерго РФ от 30.12.2008 № 323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ТЭС и котельных» ("Бюллетень нормативных актов федеральных органов исполнительной власти", N 16, 20.04.2009).</w:t>
      </w:r>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СНиП 2.04.14-88. Тепловая изоляция оборудования и трубопроводов/Госстрой России.— М.: ЦИТП Госстроя СССР, 1998. - 28 с</w:t>
      </w:r>
      <w:proofErr w:type="gramStart"/>
      <w:r w:rsidRPr="00DE1FB6">
        <w:rPr>
          <w:rFonts w:ascii="Times New Roman" w:eastAsia="Times New Roman" w:hAnsi="Times New Roman" w:cs="Times New Roman"/>
          <w:color w:val="000000"/>
          <w:sz w:val="16"/>
          <w:szCs w:val="16"/>
          <w:lang w:eastAsia="ru-RU"/>
        </w:rPr>
        <w:t>..</w:t>
      </w:r>
      <w:proofErr w:type="gramEnd"/>
    </w:p>
    <w:p w:rsidR="00DE1FB6" w:rsidRPr="00DE1FB6" w:rsidRDefault="00DE1FB6" w:rsidP="00BB4D47">
      <w:pPr>
        <w:numPr>
          <w:ilvl w:val="1"/>
          <w:numId w:val="10"/>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 xml:space="preserve">СНиП 23.01.99. Строительная климатология. </w:t>
      </w:r>
      <w:proofErr w:type="gramStart"/>
      <w:r w:rsidRPr="00DE1FB6">
        <w:rPr>
          <w:rFonts w:ascii="Times New Roman" w:eastAsia="Times New Roman" w:hAnsi="Times New Roman" w:cs="Times New Roman"/>
          <w:color w:val="000000"/>
          <w:sz w:val="16"/>
          <w:szCs w:val="16"/>
          <w:lang w:eastAsia="ru-RU"/>
        </w:rPr>
        <w:t>–М</w:t>
      </w:r>
      <w:proofErr w:type="gramEnd"/>
      <w:r w:rsidRPr="00DE1FB6">
        <w:rPr>
          <w:rFonts w:ascii="Times New Roman" w:eastAsia="Times New Roman" w:hAnsi="Times New Roman" w:cs="Times New Roman"/>
          <w:color w:val="000000"/>
          <w:sz w:val="16"/>
          <w:szCs w:val="16"/>
          <w:lang w:eastAsia="ru-RU"/>
        </w:rPr>
        <w:t>.:ГОССТРОЙ РФ, 2000.</w:t>
      </w:r>
    </w:p>
    <w:p w:rsidR="00DE1FB6" w:rsidRPr="00DE1FB6" w:rsidRDefault="00DE1FB6" w:rsidP="00BB4D47">
      <w:pPr>
        <w:numPr>
          <w:ilvl w:val="0"/>
          <w:numId w:val="12"/>
        </w:numPr>
        <w:tabs>
          <w:tab w:val="num" w:pos="284"/>
        </w:tabs>
        <w:autoSpaceDE w:val="0"/>
        <w:autoSpaceDN w:val="0"/>
        <w:adjustRightInd w:val="0"/>
        <w:spacing w:after="0" w:line="240" w:lineRule="auto"/>
        <w:ind w:left="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СНиП II-35-76 «Котельные установки» утверждены постановлением Государственного комитета Совета Министров по делам строительства от 31 декабря 1976 г. № 229.</w:t>
      </w:r>
    </w:p>
    <w:p w:rsidR="00DE1FB6" w:rsidRPr="00DE1FB6" w:rsidRDefault="00DE1FB6" w:rsidP="00BB4D47">
      <w:pPr>
        <w:numPr>
          <w:ilvl w:val="0"/>
          <w:numId w:val="12"/>
        </w:numPr>
        <w:tabs>
          <w:tab w:val="num" w:pos="284"/>
        </w:tabs>
        <w:autoSpaceDE w:val="0"/>
        <w:autoSpaceDN w:val="0"/>
        <w:adjustRightInd w:val="0"/>
        <w:spacing w:after="0" w:line="240" w:lineRule="auto"/>
        <w:ind w:left="0"/>
        <w:jc w:val="both"/>
        <w:rPr>
          <w:rFonts w:ascii="Times New Roman" w:eastAsia="Times New Roman" w:hAnsi="Times New Roman" w:cs="Times New Roman"/>
          <w:sz w:val="16"/>
          <w:szCs w:val="16"/>
          <w:lang w:eastAsia="ru-RU"/>
        </w:rPr>
      </w:pPr>
      <w:r w:rsidRPr="00DE1FB6">
        <w:rPr>
          <w:rFonts w:ascii="Times New Roman" w:eastAsia="Times New Roman" w:hAnsi="Times New Roman" w:cs="Times New Roman"/>
          <w:sz w:val="16"/>
          <w:szCs w:val="16"/>
          <w:lang w:eastAsia="ru-RU"/>
        </w:rPr>
        <w:t>РД 34.09.255-97 Методические указания по определению тепловых потерь в водяных тепловых сетях. ОРГРЭС,1998 г.</w:t>
      </w:r>
    </w:p>
    <w:p w:rsidR="00DE1FB6" w:rsidRPr="00DE1FB6" w:rsidRDefault="00DE1FB6" w:rsidP="00BB4D47">
      <w:pPr>
        <w:numPr>
          <w:ilvl w:val="1"/>
          <w:numId w:val="13"/>
        </w:numPr>
        <w:tabs>
          <w:tab w:val="left" w:pos="0"/>
          <w:tab w:val="num" w:pos="284"/>
          <w:tab w:val="num" w:pos="851"/>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(утв. Госстроем РФ от 12.08.2003)</w:t>
      </w:r>
    </w:p>
    <w:p w:rsidR="00DE1FB6" w:rsidRPr="00DE1FB6" w:rsidRDefault="00DE1FB6" w:rsidP="00BB4D47">
      <w:pPr>
        <w:numPr>
          <w:ilvl w:val="1"/>
          <w:numId w:val="13"/>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Методические указания по составлению энергетических характеристик для систем транспорта тепловой энергии (в трех частях) РД 153-34.0-20.523-98 часть 2 (Утверждено Департаментом стратегии развития и научно-технической политики РАО "ЕЭС России" 06.07.98)</w:t>
      </w:r>
    </w:p>
    <w:p w:rsidR="00DE1FB6" w:rsidRPr="00DE1FB6" w:rsidRDefault="00DE1FB6" w:rsidP="00BB4D47">
      <w:pPr>
        <w:numPr>
          <w:ilvl w:val="1"/>
          <w:numId w:val="13"/>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 xml:space="preserve">Методические указания по составлению энергетических характеристик для систем транспорта тепловой энергии (в 3 частях) РД 153-34.0-20.523-98 ч 1 </w:t>
      </w:r>
      <w:r w:rsidRPr="00DE1FB6">
        <w:rPr>
          <w:rFonts w:ascii="Times New Roman" w:eastAsia="Times New Roman" w:hAnsi="Times New Roman" w:cs="Times New Roman"/>
          <w:color w:val="000000"/>
          <w:sz w:val="16"/>
          <w:szCs w:val="16"/>
          <w:lang w:eastAsia="ru-RU"/>
        </w:rPr>
        <w:t>(Утверждено Департаментом стратегии развития и научно-технической политики РАО "ЕЭС России" 06.07.98)</w:t>
      </w:r>
    </w:p>
    <w:p w:rsidR="00DE1FB6" w:rsidRPr="00DE1FB6" w:rsidRDefault="00DE1FB6" w:rsidP="00BB4D47">
      <w:pPr>
        <w:numPr>
          <w:ilvl w:val="1"/>
          <w:numId w:val="13"/>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sz w:val="16"/>
          <w:szCs w:val="16"/>
          <w:lang w:eastAsia="ru-RU"/>
        </w:rPr>
        <w:t>Методические указания по определению расходов топлива, электроэнергии и воды на выработку тепла отопительными котельными коммунальных теплоэнергетических предприятий. М.: Сектор научно-технической информации АКХ им Памфилова 1994г.</w:t>
      </w:r>
    </w:p>
    <w:p w:rsidR="00DE1FB6" w:rsidRPr="00DE1FB6" w:rsidRDefault="00DE1FB6" w:rsidP="00BB4D47">
      <w:pPr>
        <w:numPr>
          <w:ilvl w:val="1"/>
          <w:numId w:val="13"/>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Методические основы разработки схем теплоснабжения поселений и промышленных узлов Российской Федерации РД-10-ВЭП.</w:t>
      </w:r>
    </w:p>
    <w:p w:rsidR="00DE1FB6" w:rsidRPr="00DE1FB6" w:rsidRDefault="00DE1FB6" w:rsidP="00BB4D47">
      <w:pPr>
        <w:numPr>
          <w:ilvl w:val="1"/>
          <w:numId w:val="13"/>
        </w:numPr>
        <w:tabs>
          <w:tab w:val="left" w:pos="0"/>
          <w:tab w:val="num" w:pos="284"/>
        </w:tabs>
        <w:autoSpaceDE w:val="0"/>
        <w:autoSpaceDN w:val="0"/>
        <w:adjustRightInd w:val="0"/>
        <w:spacing w:after="0" w:line="240" w:lineRule="auto"/>
        <w:ind w:left="0"/>
        <w:jc w:val="both"/>
        <w:rPr>
          <w:rFonts w:ascii="Times New Roman" w:eastAsia="Times New Roman" w:hAnsi="Times New Roman" w:cs="Times New Roman"/>
          <w:color w:val="000000"/>
          <w:sz w:val="16"/>
          <w:szCs w:val="16"/>
          <w:lang w:eastAsia="ru-RU"/>
        </w:rPr>
      </w:pPr>
      <w:r w:rsidRPr="00DE1FB6">
        <w:rPr>
          <w:rFonts w:ascii="Times New Roman" w:eastAsia="Times New Roman" w:hAnsi="Times New Roman" w:cs="Times New Roman"/>
          <w:color w:val="000000"/>
          <w:sz w:val="16"/>
          <w:szCs w:val="16"/>
          <w:lang w:eastAsia="ru-RU"/>
        </w:rPr>
        <w:t>Информационное письмо ФЭК от 12.01.04 № ЕЯ-137.</w:t>
      </w:r>
    </w:p>
    <w:p w:rsidR="00114F5D" w:rsidRPr="00114F5D" w:rsidRDefault="00114F5D" w:rsidP="00114F5D">
      <w:pPr>
        <w:spacing w:after="0" w:line="240" w:lineRule="auto"/>
        <w:ind w:firstLine="709"/>
        <w:jc w:val="both"/>
        <w:rPr>
          <w:rFonts w:ascii="Times New Roman" w:hAnsi="Times New Roman" w:cs="Times New Roman"/>
          <w:color w:val="FF0000"/>
          <w:sz w:val="16"/>
          <w:szCs w:val="16"/>
        </w:rPr>
      </w:pPr>
    </w:p>
    <w:p w:rsidR="006E6BE1" w:rsidRPr="00114F5D" w:rsidRDefault="00114F5D" w:rsidP="00114F5D">
      <w:pPr>
        <w:tabs>
          <w:tab w:val="left" w:pos="5490"/>
        </w:tabs>
        <w:rPr>
          <w:rFonts w:ascii="Times New Roman" w:hAnsi="Times New Roman" w:cs="Times New Roman"/>
          <w:sz w:val="16"/>
          <w:szCs w:val="16"/>
        </w:rPr>
      </w:pPr>
      <w:r w:rsidRPr="00114F5D">
        <w:rPr>
          <w:rFonts w:ascii="Times New Roman" w:eastAsia="Calibri"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70A9C3D2" wp14:editId="3BCA55F0">
                <wp:simplePos x="0" y="0"/>
                <wp:positionH relativeFrom="column">
                  <wp:posOffset>808042</wp:posOffset>
                </wp:positionH>
                <wp:positionV relativeFrom="paragraph">
                  <wp:posOffset>94491</wp:posOffset>
                </wp:positionV>
                <wp:extent cx="4486275" cy="647205"/>
                <wp:effectExtent l="0" t="0" r="28575" b="1968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647205"/>
                        </a:xfrm>
                        <a:prstGeom prst="rect">
                          <a:avLst/>
                        </a:prstGeom>
                        <a:solidFill>
                          <a:srgbClr val="FFFFFF"/>
                        </a:solidFill>
                        <a:ln w="9525">
                          <a:solidFill>
                            <a:srgbClr val="000000"/>
                          </a:solidFill>
                          <a:miter lim="800000"/>
                          <a:headEnd/>
                          <a:tailEnd/>
                        </a:ln>
                      </wps:spPr>
                      <wps:txbx>
                        <w:txbxContent>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Учредитель: Администрация и  Совет Междуреченского сельского поселения</w:t>
                            </w:r>
                          </w:p>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p>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86" type="#_x0000_t202" style="position:absolute;margin-left:63.65pt;margin-top:7.45pt;width:353.25pt;height:5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">
                <v:textbox>
                  <w:txbxContent>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Учредитель: Администрация и  Совет Междуреченского сельского поселения</w:t>
                      </w:r>
                    </w:p>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p>
                    <w:p w:rsidR="00633739" w:rsidRPr="00BB4D47" w:rsidRDefault="00633739" w:rsidP="0096639C">
                      <w:pPr>
                        <w:spacing w:after="0" w:line="240" w:lineRule="auto"/>
                        <w:rPr>
                          <w:rFonts w:ascii="Times New Roman" w:hAnsi="Times New Roman" w:cs="Times New Roman"/>
                          <w:sz w:val="16"/>
                          <w:szCs w:val="16"/>
                        </w:rPr>
                      </w:pPr>
                      <w:r w:rsidRPr="00BB4D47">
                        <w:rPr>
                          <w:rFonts w:ascii="Times New Roman" w:hAnsi="Times New Roman" w:cs="Times New Roman"/>
                          <w:sz w:val="16"/>
                          <w:szCs w:val="16"/>
                        </w:rPr>
                        <w:t>Тираж 10 штук</w:t>
                      </w:r>
                    </w:p>
                  </w:txbxContent>
                </v:textbox>
              </v:shape>
            </w:pict>
          </mc:Fallback>
        </mc:AlternateContent>
      </w:r>
    </w:p>
    <w:sectPr w:rsidR="006E6BE1" w:rsidRPr="00114F5D">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24B" w:rsidRDefault="0037124B" w:rsidP="00114F5D">
      <w:pPr>
        <w:spacing w:after="0" w:line="240" w:lineRule="auto"/>
      </w:pPr>
      <w:r>
        <w:separator/>
      </w:r>
    </w:p>
  </w:endnote>
  <w:endnote w:type="continuationSeparator" w:id="0">
    <w:p w:rsidR="0037124B" w:rsidRDefault="0037124B" w:rsidP="00114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739" w:rsidRDefault="00633739">
    <w:pPr>
      <w:pStyle w:val="a7"/>
      <w:jc w:val="right"/>
    </w:pPr>
    <w:r>
      <w:fldChar w:fldCharType="begin"/>
    </w:r>
    <w:r>
      <w:instrText>PAGE   \* MERGEFORMAT</w:instrText>
    </w:r>
    <w:r>
      <w:fldChar w:fldCharType="separate"/>
    </w:r>
    <w:r w:rsidR="002A4445">
      <w:rPr>
        <w:noProof/>
      </w:rPr>
      <w:t>14</w:t>
    </w:r>
    <w:r>
      <w:fldChar w:fldCharType="end"/>
    </w:r>
  </w:p>
  <w:p w:rsidR="00633739" w:rsidRDefault="0063373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638666"/>
      <w:docPartObj>
        <w:docPartGallery w:val="Page Numbers (Bottom of Page)"/>
        <w:docPartUnique/>
      </w:docPartObj>
    </w:sdtPr>
    <w:sdtContent>
      <w:p w:rsidR="00633739" w:rsidRDefault="00633739">
        <w:pPr>
          <w:pStyle w:val="a7"/>
          <w:jc w:val="right"/>
        </w:pPr>
        <w:r>
          <w:fldChar w:fldCharType="begin"/>
        </w:r>
        <w:r>
          <w:instrText>PAGE   \* MERGEFORMAT</w:instrText>
        </w:r>
        <w:r>
          <w:fldChar w:fldCharType="separate"/>
        </w:r>
        <w:r w:rsidR="002A4445">
          <w:rPr>
            <w:noProof/>
          </w:rPr>
          <w:t>15</w:t>
        </w:r>
        <w:r>
          <w:fldChar w:fldCharType="end"/>
        </w:r>
      </w:p>
    </w:sdtContent>
  </w:sdt>
  <w:p w:rsidR="00633739" w:rsidRDefault="0063373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24B" w:rsidRDefault="0037124B" w:rsidP="00114F5D">
      <w:pPr>
        <w:spacing w:after="0" w:line="240" w:lineRule="auto"/>
      </w:pPr>
      <w:r>
        <w:separator/>
      </w:r>
    </w:p>
  </w:footnote>
  <w:footnote w:type="continuationSeparator" w:id="0">
    <w:p w:rsidR="0037124B" w:rsidRDefault="0037124B" w:rsidP="00114F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57A1"/>
    <w:multiLevelType w:val="multilevel"/>
    <w:tmpl w:val="F00A3D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99D5987"/>
    <w:multiLevelType w:val="hybridMultilevel"/>
    <w:tmpl w:val="C58C071C"/>
    <w:lvl w:ilvl="0" w:tplc="21900F1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
    <w:nsid w:val="1B070BAF"/>
    <w:multiLevelType w:val="hybridMultilevel"/>
    <w:tmpl w:val="1DD018FE"/>
    <w:lvl w:ilvl="0" w:tplc="9482DB1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554276"/>
    <w:multiLevelType w:val="hybridMultilevel"/>
    <w:tmpl w:val="E536E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D25920"/>
    <w:multiLevelType w:val="hybridMultilevel"/>
    <w:tmpl w:val="270415F8"/>
    <w:lvl w:ilvl="0" w:tplc="04190001">
      <w:start w:val="1"/>
      <w:numFmt w:val="bullet"/>
      <w:lvlText w:val=""/>
      <w:lvlJc w:val="left"/>
      <w:pPr>
        <w:tabs>
          <w:tab w:val="num" w:pos="720"/>
        </w:tabs>
        <w:ind w:left="720" w:hanging="360"/>
      </w:pPr>
      <w:rPr>
        <w:rFonts w:ascii="Symbol" w:hAnsi="Symbol"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2C85D14"/>
    <w:multiLevelType w:val="hybridMultilevel"/>
    <w:tmpl w:val="B87CFBD8"/>
    <w:lvl w:ilvl="0" w:tplc="A0600470">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373B1B"/>
    <w:multiLevelType w:val="multilevel"/>
    <w:tmpl w:val="C6ECC87A"/>
    <w:lvl w:ilvl="0">
      <w:start w:val="1"/>
      <w:numFmt w:val="bullet"/>
      <w:lvlText w:val=""/>
      <w:lvlJc w:val="left"/>
      <w:pPr>
        <w:tabs>
          <w:tab w:val="num" w:pos="720"/>
        </w:tabs>
        <w:ind w:left="720" w:hanging="360"/>
      </w:pPr>
      <w:rPr>
        <w:rFonts w:ascii="Symbol" w:hAnsi="Symbol" w:hint="default"/>
        <w:sz w:val="20"/>
        <w:szCs w:val="20"/>
      </w:rPr>
    </w:lvl>
    <w:lvl w:ilvl="1">
      <w:start w:val="1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522B02F0"/>
    <w:multiLevelType w:val="hybridMultilevel"/>
    <w:tmpl w:val="BDC827E6"/>
    <w:lvl w:ilvl="0" w:tplc="80C450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37D39E1"/>
    <w:multiLevelType w:val="hybridMultilevel"/>
    <w:tmpl w:val="4D2637D6"/>
    <w:lvl w:ilvl="0" w:tplc="80C450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31A2FED"/>
    <w:multiLevelType w:val="hybridMultilevel"/>
    <w:tmpl w:val="C58C071C"/>
    <w:lvl w:ilvl="0" w:tplc="21900F1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0">
    <w:nsid w:val="7AE15E66"/>
    <w:multiLevelType w:val="hybridMultilevel"/>
    <w:tmpl w:val="270415F8"/>
    <w:lvl w:ilvl="0" w:tplc="04190001">
      <w:start w:val="1"/>
      <w:numFmt w:val="bullet"/>
      <w:lvlText w:val=""/>
      <w:lvlJc w:val="left"/>
      <w:pPr>
        <w:tabs>
          <w:tab w:val="num" w:pos="720"/>
        </w:tabs>
        <w:ind w:left="720" w:hanging="360"/>
      </w:pPr>
      <w:rPr>
        <w:rFonts w:ascii="Symbol" w:hAnsi="Symbol"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7D754D1E"/>
    <w:multiLevelType w:val="hybridMultilevel"/>
    <w:tmpl w:val="270415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11"/>
  </w:num>
  <w:num w:numId="3">
    <w:abstractNumId w:val="4"/>
  </w:num>
  <w:num w:numId="4">
    <w:abstractNumId w:val="10"/>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7"/>
  </w:num>
  <w:num w:numId="9">
    <w:abstractNumId w:val="8"/>
  </w:num>
  <w:num w:numId="10">
    <w:abstractNumId w:val="0"/>
  </w:num>
  <w:num w:numId="11">
    <w:abstractNumId w:val="9"/>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92"/>
    <w:rsid w:val="00014BEF"/>
    <w:rsid w:val="000907D9"/>
    <w:rsid w:val="00114F5D"/>
    <w:rsid w:val="001931E7"/>
    <w:rsid w:val="002A4445"/>
    <w:rsid w:val="0037124B"/>
    <w:rsid w:val="005318FA"/>
    <w:rsid w:val="00633739"/>
    <w:rsid w:val="006E6BE1"/>
    <w:rsid w:val="0096639C"/>
    <w:rsid w:val="00A51F92"/>
    <w:rsid w:val="00BB4D47"/>
    <w:rsid w:val="00C01FCE"/>
    <w:rsid w:val="00DE1FB6"/>
    <w:rsid w:val="00F32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5F"/>
  </w:style>
  <w:style w:type="paragraph" w:styleId="1">
    <w:name w:val="heading 1"/>
    <w:basedOn w:val="a"/>
    <w:next w:val="a"/>
    <w:link w:val="10"/>
    <w:qFormat/>
    <w:rsid w:val="00DE1FB6"/>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DE1FB6"/>
    <w:pPr>
      <w:keepNext/>
      <w:spacing w:after="0" w:line="240" w:lineRule="auto"/>
      <w:jc w:val="right"/>
      <w:outlineLvl w:val="1"/>
    </w:pPr>
    <w:rPr>
      <w:rFonts w:ascii="Times New Roman" w:eastAsia="Times New Roman" w:hAnsi="Times New Roman" w:cs="Times New Roman"/>
      <w:sz w:val="24"/>
      <w:szCs w:val="24"/>
      <w:lang w:eastAsia="ru-RU"/>
    </w:rPr>
  </w:style>
  <w:style w:type="paragraph" w:styleId="3">
    <w:name w:val="heading 3"/>
    <w:basedOn w:val="a"/>
    <w:next w:val="a"/>
    <w:link w:val="30"/>
    <w:qFormat/>
    <w:rsid w:val="00DE1FB6"/>
    <w:pPr>
      <w:keepNext/>
      <w:spacing w:after="0" w:line="240" w:lineRule="auto"/>
      <w:jc w:val="right"/>
      <w:outlineLvl w:val="2"/>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DE1FB6"/>
    <w:pPr>
      <w:keepNext/>
      <w:widowControl w:val="0"/>
      <w:autoSpaceDE w:val="0"/>
      <w:autoSpaceDN w:val="0"/>
      <w:adjustRightInd w:val="0"/>
      <w:spacing w:after="0" w:line="240" w:lineRule="auto"/>
      <w:ind w:firstLine="720"/>
      <w:outlineLvl w:val="4"/>
    </w:pPr>
    <w:rPr>
      <w:rFonts w:ascii="Arial" w:eastAsia="Times New Roman" w:hAnsi="Arial" w:cs="Times New Roman"/>
      <w:b/>
      <w:bCs/>
      <w:sz w:val="24"/>
      <w:szCs w:val="24"/>
      <w:lang w:eastAsia="ru-RU"/>
    </w:rPr>
  </w:style>
  <w:style w:type="paragraph" w:styleId="6">
    <w:name w:val="heading 6"/>
    <w:basedOn w:val="a"/>
    <w:next w:val="a"/>
    <w:link w:val="60"/>
    <w:qFormat/>
    <w:rsid w:val="00DE1FB6"/>
    <w:pPr>
      <w:keepNext/>
      <w:widowControl w:val="0"/>
      <w:autoSpaceDE w:val="0"/>
      <w:autoSpaceDN w:val="0"/>
      <w:adjustRightInd w:val="0"/>
      <w:spacing w:after="0" w:line="240" w:lineRule="auto"/>
      <w:ind w:firstLine="720"/>
      <w:jc w:val="right"/>
      <w:outlineLvl w:val="5"/>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114F5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14F5D"/>
    <w:pPr>
      <w:widowControl w:val="0"/>
      <w:shd w:val="clear" w:color="auto" w:fill="FFFFFF"/>
      <w:spacing w:after="0" w:line="306" w:lineRule="exact"/>
      <w:jc w:val="both"/>
    </w:pPr>
    <w:rPr>
      <w:rFonts w:ascii="Times New Roman" w:eastAsia="Times New Roman" w:hAnsi="Times New Roman" w:cs="Times New Roman"/>
      <w:sz w:val="26"/>
      <w:szCs w:val="26"/>
    </w:rPr>
  </w:style>
  <w:style w:type="table" w:styleId="a3">
    <w:name w:val="Table Grid"/>
    <w:basedOn w:val="a1"/>
    <w:uiPriority w:val="59"/>
    <w:rsid w:val="00114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nhideWhenUsed/>
    <w:rsid w:val="00114F5D"/>
    <w:rPr>
      <w:color w:val="0000FF"/>
      <w:u w:val="single"/>
    </w:rPr>
  </w:style>
  <w:style w:type="paragraph" w:styleId="a5">
    <w:name w:val="header"/>
    <w:basedOn w:val="a"/>
    <w:link w:val="a6"/>
    <w:unhideWhenUsed/>
    <w:rsid w:val="00114F5D"/>
    <w:pPr>
      <w:tabs>
        <w:tab w:val="center" w:pos="4677"/>
        <w:tab w:val="right" w:pos="9355"/>
      </w:tabs>
      <w:spacing w:after="0" w:line="240" w:lineRule="auto"/>
    </w:pPr>
  </w:style>
  <w:style w:type="character" w:customStyle="1" w:styleId="a6">
    <w:name w:val="Верхний колонтитул Знак"/>
    <w:basedOn w:val="a0"/>
    <w:link w:val="a5"/>
    <w:rsid w:val="00114F5D"/>
  </w:style>
  <w:style w:type="paragraph" w:styleId="a7">
    <w:name w:val="footer"/>
    <w:basedOn w:val="a"/>
    <w:link w:val="a8"/>
    <w:uiPriority w:val="99"/>
    <w:unhideWhenUsed/>
    <w:rsid w:val="00114F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4F5D"/>
  </w:style>
  <w:style w:type="character" w:customStyle="1" w:styleId="10">
    <w:name w:val="Заголовок 1 Знак"/>
    <w:basedOn w:val="a0"/>
    <w:link w:val="1"/>
    <w:rsid w:val="00DE1FB6"/>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E1FB6"/>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DE1FB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DE1FB6"/>
    <w:rPr>
      <w:rFonts w:ascii="Arial" w:eastAsia="Times New Roman" w:hAnsi="Arial" w:cs="Times New Roman"/>
      <w:b/>
      <w:bCs/>
      <w:sz w:val="24"/>
      <w:szCs w:val="24"/>
      <w:lang w:eastAsia="ru-RU"/>
    </w:rPr>
  </w:style>
  <w:style w:type="character" w:customStyle="1" w:styleId="60">
    <w:name w:val="Заголовок 6 Знак"/>
    <w:basedOn w:val="a0"/>
    <w:link w:val="6"/>
    <w:rsid w:val="00DE1FB6"/>
    <w:rPr>
      <w:rFonts w:ascii="Arial" w:eastAsia="Times New Roman" w:hAnsi="Arial" w:cs="Times New Roman"/>
      <w:sz w:val="24"/>
      <w:szCs w:val="24"/>
      <w:lang w:eastAsia="ru-RU"/>
    </w:rPr>
  </w:style>
  <w:style w:type="numbering" w:customStyle="1" w:styleId="11">
    <w:name w:val="Нет списка1"/>
    <w:next w:val="a2"/>
    <w:uiPriority w:val="99"/>
    <w:semiHidden/>
    <w:unhideWhenUsed/>
    <w:rsid w:val="00DE1FB6"/>
  </w:style>
  <w:style w:type="paragraph" w:styleId="a9">
    <w:name w:val="Body Text Indent"/>
    <w:basedOn w:val="a"/>
    <w:link w:val="aa"/>
    <w:unhideWhenUsed/>
    <w:rsid w:val="00DE1FB6"/>
    <w:pPr>
      <w:spacing w:after="0" w:line="240" w:lineRule="auto"/>
      <w:ind w:left="7200"/>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0"/>
    <w:link w:val="a9"/>
    <w:rsid w:val="00DE1FB6"/>
    <w:rPr>
      <w:rFonts w:ascii="Times New Roman" w:eastAsia="Times New Roman" w:hAnsi="Times New Roman" w:cs="Times New Roman"/>
      <w:sz w:val="28"/>
      <w:szCs w:val="24"/>
      <w:lang w:eastAsia="ru-RU"/>
    </w:rPr>
  </w:style>
  <w:style w:type="paragraph" w:customStyle="1" w:styleId="12">
    <w:name w:val="Абзац списка1"/>
    <w:basedOn w:val="a"/>
    <w:next w:val="ab"/>
    <w:qFormat/>
    <w:rsid w:val="00DE1FB6"/>
    <w:pPr>
      <w:ind w:left="720"/>
      <w:contextualSpacing/>
    </w:pPr>
    <w:rPr>
      <w:rFonts w:eastAsia="Times New Roman"/>
      <w:lang w:eastAsia="ru-RU"/>
    </w:rPr>
  </w:style>
  <w:style w:type="numbering" w:customStyle="1" w:styleId="110">
    <w:name w:val="Нет списка11"/>
    <w:next w:val="a2"/>
    <w:semiHidden/>
    <w:rsid w:val="00DE1FB6"/>
  </w:style>
  <w:style w:type="paragraph" w:styleId="23">
    <w:name w:val="Body Text 2"/>
    <w:basedOn w:val="a"/>
    <w:link w:val="24"/>
    <w:rsid w:val="00DE1FB6"/>
    <w:pPr>
      <w:spacing w:after="0" w:line="240" w:lineRule="auto"/>
      <w:ind w:right="175"/>
      <w:jc w:val="both"/>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DE1FB6"/>
    <w:rPr>
      <w:rFonts w:ascii="Times New Roman" w:eastAsia="Times New Roman" w:hAnsi="Times New Roman" w:cs="Times New Roman"/>
      <w:sz w:val="24"/>
      <w:szCs w:val="24"/>
      <w:lang w:eastAsia="ru-RU"/>
    </w:rPr>
  </w:style>
  <w:style w:type="paragraph" w:styleId="ac">
    <w:name w:val="Title"/>
    <w:basedOn w:val="a"/>
    <w:link w:val="ad"/>
    <w:qFormat/>
    <w:rsid w:val="00DE1FB6"/>
    <w:pPr>
      <w:widowControl w:val="0"/>
      <w:autoSpaceDE w:val="0"/>
      <w:autoSpaceDN w:val="0"/>
      <w:adjustRightInd w:val="0"/>
      <w:spacing w:after="0" w:line="240" w:lineRule="auto"/>
      <w:ind w:firstLine="720"/>
      <w:jc w:val="center"/>
    </w:pPr>
    <w:rPr>
      <w:rFonts w:ascii="Arial" w:eastAsia="Times New Roman" w:hAnsi="Arial" w:cs="Times New Roman"/>
      <w:sz w:val="24"/>
      <w:szCs w:val="24"/>
      <w:lang w:eastAsia="ru-RU"/>
    </w:rPr>
  </w:style>
  <w:style w:type="character" w:customStyle="1" w:styleId="ad">
    <w:name w:val="Название Знак"/>
    <w:basedOn w:val="a0"/>
    <w:link w:val="ac"/>
    <w:rsid w:val="00DE1FB6"/>
    <w:rPr>
      <w:rFonts w:ascii="Arial" w:eastAsia="Times New Roman" w:hAnsi="Arial" w:cs="Times New Roman"/>
      <w:sz w:val="24"/>
      <w:szCs w:val="24"/>
      <w:lang w:eastAsia="ru-RU"/>
    </w:rPr>
  </w:style>
  <w:style w:type="paragraph" w:styleId="25">
    <w:name w:val="Body Text Indent 2"/>
    <w:basedOn w:val="a"/>
    <w:link w:val="26"/>
    <w:rsid w:val="00DE1FB6"/>
    <w:pPr>
      <w:widowControl w:val="0"/>
      <w:autoSpaceDE w:val="0"/>
      <w:autoSpaceDN w:val="0"/>
      <w:adjustRightInd w:val="0"/>
      <w:spacing w:after="0" w:line="240" w:lineRule="auto"/>
      <w:ind w:firstLine="720"/>
      <w:jc w:val="center"/>
    </w:pPr>
    <w:rPr>
      <w:rFonts w:ascii="Arial" w:eastAsia="Times New Roman" w:hAnsi="Arial" w:cs="Times New Roman"/>
      <w:b/>
      <w:bCs/>
      <w:sz w:val="24"/>
      <w:szCs w:val="24"/>
      <w:lang w:eastAsia="ru-RU"/>
    </w:rPr>
  </w:style>
  <w:style w:type="character" w:customStyle="1" w:styleId="26">
    <w:name w:val="Основной текст с отступом 2 Знак"/>
    <w:basedOn w:val="a0"/>
    <w:link w:val="25"/>
    <w:rsid w:val="00DE1FB6"/>
    <w:rPr>
      <w:rFonts w:ascii="Arial" w:eastAsia="Times New Roman" w:hAnsi="Arial" w:cs="Times New Roman"/>
      <w:b/>
      <w:bCs/>
      <w:sz w:val="24"/>
      <w:szCs w:val="24"/>
      <w:lang w:eastAsia="ru-RU"/>
    </w:rPr>
  </w:style>
  <w:style w:type="paragraph" w:styleId="31">
    <w:name w:val="Body Text Indent 3"/>
    <w:basedOn w:val="a"/>
    <w:link w:val="32"/>
    <w:rsid w:val="00DE1FB6"/>
    <w:pPr>
      <w:widowControl w:val="0"/>
      <w:autoSpaceDE w:val="0"/>
      <w:autoSpaceDN w:val="0"/>
      <w:adjustRightInd w:val="0"/>
      <w:spacing w:after="139" w:line="240" w:lineRule="auto"/>
      <w:ind w:firstLine="559"/>
      <w:jc w:val="both"/>
    </w:pPr>
    <w:rPr>
      <w:rFonts w:ascii="Arial" w:eastAsia="Times New Roman" w:hAnsi="Arial" w:cs="Times New Roman"/>
      <w:sz w:val="24"/>
      <w:szCs w:val="24"/>
      <w:lang w:eastAsia="ru-RU"/>
    </w:rPr>
  </w:style>
  <w:style w:type="character" w:customStyle="1" w:styleId="32">
    <w:name w:val="Основной текст с отступом 3 Знак"/>
    <w:basedOn w:val="a0"/>
    <w:link w:val="31"/>
    <w:rsid w:val="00DE1FB6"/>
    <w:rPr>
      <w:rFonts w:ascii="Arial" w:eastAsia="Times New Roman" w:hAnsi="Arial" w:cs="Times New Roman"/>
      <w:sz w:val="24"/>
      <w:szCs w:val="24"/>
      <w:lang w:eastAsia="ru-RU"/>
    </w:rPr>
  </w:style>
  <w:style w:type="character" w:customStyle="1" w:styleId="ae">
    <w:name w:val="Гипертекстовая ссылка"/>
    <w:rsid w:val="00DE1FB6"/>
    <w:rPr>
      <w:b/>
      <w:bCs/>
      <w:color w:val="008000"/>
      <w:sz w:val="20"/>
      <w:szCs w:val="20"/>
      <w:u w:val="single"/>
    </w:rPr>
  </w:style>
  <w:style w:type="character" w:customStyle="1" w:styleId="af">
    <w:name w:val="Цветовое выделение"/>
    <w:rsid w:val="00DE1FB6"/>
    <w:rPr>
      <w:b/>
      <w:bCs/>
      <w:color w:val="000080"/>
      <w:sz w:val="20"/>
      <w:szCs w:val="20"/>
    </w:rPr>
  </w:style>
  <w:style w:type="paragraph" w:customStyle="1" w:styleId="af0">
    <w:name w:val="Таблицы (моноширинный)"/>
    <w:basedOn w:val="a"/>
    <w:next w:val="a"/>
    <w:rsid w:val="00DE1FB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1">
    <w:name w:val="Не вступил в силу"/>
    <w:rsid w:val="00DE1FB6"/>
    <w:rPr>
      <w:b/>
      <w:bCs/>
      <w:color w:val="008080"/>
      <w:sz w:val="20"/>
      <w:szCs w:val="20"/>
    </w:rPr>
  </w:style>
  <w:style w:type="paragraph" w:customStyle="1" w:styleId="af2">
    <w:name w:val="Комментарий"/>
    <w:basedOn w:val="a"/>
    <w:next w:val="a"/>
    <w:rsid w:val="00DE1FB6"/>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3">
    <w:name w:val="Прижатый влево"/>
    <w:basedOn w:val="a"/>
    <w:next w:val="a"/>
    <w:rsid w:val="00DE1FB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4">
    <w:name w:val="Заголовок статьи"/>
    <w:basedOn w:val="a"/>
    <w:next w:val="a"/>
    <w:rsid w:val="00DE1FB6"/>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styleId="af5">
    <w:name w:val="Normal (Web)"/>
    <w:basedOn w:val="a"/>
    <w:uiPriority w:val="99"/>
    <w:rsid w:val="00DE1F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trong"/>
    <w:qFormat/>
    <w:rsid w:val="00DE1FB6"/>
    <w:rPr>
      <w:b/>
      <w:bCs/>
    </w:rPr>
  </w:style>
  <w:style w:type="table" w:customStyle="1" w:styleId="13">
    <w:name w:val="Сетка таблицы1"/>
    <w:basedOn w:val="a1"/>
    <w:next w:val="a3"/>
    <w:rsid w:val="00DE1F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qFormat/>
    <w:rsid w:val="00DE1FB6"/>
    <w:pPr>
      <w:suppressAutoHyphens/>
      <w:spacing w:after="0" w:line="240" w:lineRule="auto"/>
    </w:pPr>
    <w:rPr>
      <w:rFonts w:ascii="Calibri" w:eastAsia="Arial" w:hAnsi="Calibri" w:cs="Times New Roman"/>
      <w:kern w:val="1"/>
      <w:lang w:eastAsia="ar-SA"/>
    </w:rPr>
  </w:style>
  <w:style w:type="character" w:styleId="af8">
    <w:name w:val="FollowedHyperlink"/>
    <w:rsid w:val="00DE1FB6"/>
    <w:rPr>
      <w:color w:val="800080"/>
      <w:u w:val="single"/>
    </w:rPr>
  </w:style>
  <w:style w:type="paragraph" w:customStyle="1" w:styleId="Sweet">
    <w:name w:val="Sweet_основной текст"/>
    <w:basedOn w:val="a"/>
    <w:link w:val="Sweet0"/>
    <w:rsid w:val="00DE1FB6"/>
    <w:pPr>
      <w:spacing w:after="0" w:line="240" w:lineRule="auto"/>
      <w:ind w:firstLine="709"/>
      <w:jc w:val="both"/>
    </w:pPr>
    <w:rPr>
      <w:rFonts w:ascii="Times New Roman" w:eastAsia="Calibri" w:hAnsi="Times New Roman" w:cs="Times New Roman"/>
      <w:sz w:val="28"/>
      <w:szCs w:val="28"/>
      <w:lang w:val="x-none" w:eastAsia="x-none"/>
    </w:rPr>
  </w:style>
  <w:style w:type="character" w:customStyle="1" w:styleId="Sweet0">
    <w:name w:val="Sweet_основной текст Знак"/>
    <w:link w:val="Sweet"/>
    <w:locked/>
    <w:rsid w:val="00DE1FB6"/>
    <w:rPr>
      <w:rFonts w:ascii="Times New Roman" w:eastAsia="Calibri" w:hAnsi="Times New Roman" w:cs="Times New Roman"/>
      <w:sz w:val="28"/>
      <w:szCs w:val="28"/>
      <w:lang w:val="x-none" w:eastAsia="x-none"/>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1FB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weet1">
    <w:name w:val="Sweet_заголовок"/>
    <w:basedOn w:val="a"/>
    <w:rsid w:val="00DE1FB6"/>
    <w:pPr>
      <w:spacing w:before="240" w:after="240" w:line="240" w:lineRule="auto"/>
      <w:ind w:firstLine="709"/>
      <w:jc w:val="both"/>
    </w:pPr>
    <w:rPr>
      <w:rFonts w:ascii="Times New Roman" w:eastAsia="Calibri" w:hAnsi="Times New Roman" w:cs="Times New Roman"/>
      <w:b/>
      <w:bCs/>
      <w:sz w:val="28"/>
      <w:szCs w:val="28"/>
      <w:lang w:eastAsia="ru-RU"/>
    </w:rPr>
  </w:style>
  <w:style w:type="paragraph" w:styleId="afa">
    <w:name w:val="Balloon Text"/>
    <w:basedOn w:val="a"/>
    <w:link w:val="afb"/>
    <w:rsid w:val="00DE1FB6"/>
    <w:pPr>
      <w:spacing w:after="0" w:line="240" w:lineRule="auto"/>
    </w:pPr>
    <w:rPr>
      <w:rFonts w:ascii="Tahoma" w:eastAsia="Times New Roman" w:hAnsi="Tahoma" w:cs="Times New Roman"/>
      <w:sz w:val="16"/>
      <w:szCs w:val="16"/>
      <w:lang w:val="x-none" w:eastAsia="x-none"/>
    </w:rPr>
  </w:style>
  <w:style w:type="character" w:customStyle="1" w:styleId="afb">
    <w:name w:val="Текст выноски Знак"/>
    <w:basedOn w:val="a0"/>
    <w:link w:val="afa"/>
    <w:rsid w:val="00DE1FB6"/>
    <w:rPr>
      <w:rFonts w:ascii="Tahoma" w:eastAsia="Times New Roman" w:hAnsi="Tahoma" w:cs="Times New Roman"/>
      <w:sz w:val="16"/>
      <w:szCs w:val="16"/>
      <w:lang w:val="x-none" w:eastAsia="x-none"/>
    </w:rPr>
  </w:style>
  <w:style w:type="paragraph" w:customStyle="1" w:styleId="Default">
    <w:name w:val="Default"/>
    <w:uiPriority w:val="99"/>
    <w:rsid w:val="00DE1F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Без интервала1"/>
    <w:rsid w:val="00DE1FB6"/>
    <w:pPr>
      <w:spacing w:after="0" w:line="240" w:lineRule="auto"/>
    </w:pPr>
    <w:rPr>
      <w:rFonts w:ascii="Times New Roman" w:eastAsia="Times New Roman" w:hAnsi="Times New Roman" w:cs="Times New Roman"/>
      <w:sz w:val="28"/>
      <w:szCs w:val="28"/>
    </w:rPr>
  </w:style>
  <w:style w:type="paragraph" w:styleId="ab">
    <w:name w:val="List Paragraph"/>
    <w:basedOn w:val="a"/>
    <w:uiPriority w:val="34"/>
    <w:qFormat/>
    <w:rsid w:val="00DE1F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5F"/>
  </w:style>
  <w:style w:type="paragraph" w:styleId="1">
    <w:name w:val="heading 1"/>
    <w:basedOn w:val="a"/>
    <w:next w:val="a"/>
    <w:link w:val="10"/>
    <w:qFormat/>
    <w:rsid w:val="00DE1FB6"/>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DE1FB6"/>
    <w:pPr>
      <w:keepNext/>
      <w:spacing w:after="0" w:line="240" w:lineRule="auto"/>
      <w:jc w:val="right"/>
      <w:outlineLvl w:val="1"/>
    </w:pPr>
    <w:rPr>
      <w:rFonts w:ascii="Times New Roman" w:eastAsia="Times New Roman" w:hAnsi="Times New Roman" w:cs="Times New Roman"/>
      <w:sz w:val="24"/>
      <w:szCs w:val="24"/>
      <w:lang w:eastAsia="ru-RU"/>
    </w:rPr>
  </w:style>
  <w:style w:type="paragraph" w:styleId="3">
    <w:name w:val="heading 3"/>
    <w:basedOn w:val="a"/>
    <w:next w:val="a"/>
    <w:link w:val="30"/>
    <w:qFormat/>
    <w:rsid w:val="00DE1FB6"/>
    <w:pPr>
      <w:keepNext/>
      <w:spacing w:after="0" w:line="240" w:lineRule="auto"/>
      <w:jc w:val="right"/>
      <w:outlineLvl w:val="2"/>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DE1FB6"/>
    <w:pPr>
      <w:keepNext/>
      <w:widowControl w:val="0"/>
      <w:autoSpaceDE w:val="0"/>
      <w:autoSpaceDN w:val="0"/>
      <w:adjustRightInd w:val="0"/>
      <w:spacing w:after="0" w:line="240" w:lineRule="auto"/>
      <w:ind w:firstLine="720"/>
      <w:outlineLvl w:val="4"/>
    </w:pPr>
    <w:rPr>
      <w:rFonts w:ascii="Arial" w:eastAsia="Times New Roman" w:hAnsi="Arial" w:cs="Times New Roman"/>
      <w:b/>
      <w:bCs/>
      <w:sz w:val="24"/>
      <w:szCs w:val="24"/>
      <w:lang w:eastAsia="ru-RU"/>
    </w:rPr>
  </w:style>
  <w:style w:type="paragraph" w:styleId="6">
    <w:name w:val="heading 6"/>
    <w:basedOn w:val="a"/>
    <w:next w:val="a"/>
    <w:link w:val="60"/>
    <w:qFormat/>
    <w:rsid w:val="00DE1FB6"/>
    <w:pPr>
      <w:keepNext/>
      <w:widowControl w:val="0"/>
      <w:autoSpaceDE w:val="0"/>
      <w:autoSpaceDN w:val="0"/>
      <w:adjustRightInd w:val="0"/>
      <w:spacing w:after="0" w:line="240" w:lineRule="auto"/>
      <w:ind w:firstLine="720"/>
      <w:jc w:val="right"/>
      <w:outlineLvl w:val="5"/>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114F5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114F5D"/>
    <w:pPr>
      <w:widowControl w:val="0"/>
      <w:shd w:val="clear" w:color="auto" w:fill="FFFFFF"/>
      <w:spacing w:after="0" w:line="306" w:lineRule="exact"/>
      <w:jc w:val="both"/>
    </w:pPr>
    <w:rPr>
      <w:rFonts w:ascii="Times New Roman" w:eastAsia="Times New Roman" w:hAnsi="Times New Roman" w:cs="Times New Roman"/>
      <w:sz w:val="26"/>
      <w:szCs w:val="26"/>
    </w:rPr>
  </w:style>
  <w:style w:type="table" w:styleId="a3">
    <w:name w:val="Table Grid"/>
    <w:basedOn w:val="a1"/>
    <w:uiPriority w:val="59"/>
    <w:rsid w:val="00114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nhideWhenUsed/>
    <w:rsid w:val="00114F5D"/>
    <w:rPr>
      <w:color w:val="0000FF"/>
      <w:u w:val="single"/>
    </w:rPr>
  </w:style>
  <w:style w:type="paragraph" w:styleId="a5">
    <w:name w:val="header"/>
    <w:basedOn w:val="a"/>
    <w:link w:val="a6"/>
    <w:unhideWhenUsed/>
    <w:rsid w:val="00114F5D"/>
    <w:pPr>
      <w:tabs>
        <w:tab w:val="center" w:pos="4677"/>
        <w:tab w:val="right" w:pos="9355"/>
      </w:tabs>
      <w:spacing w:after="0" w:line="240" w:lineRule="auto"/>
    </w:pPr>
  </w:style>
  <w:style w:type="character" w:customStyle="1" w:styleId="a6">
    <w:name w:val="Верхний колонтитул Знак"/>
    <w:basedOn w:val="a0"/>
    <w:link w:val="a5"/>
    <w:rsid w:val="00114F5D"/>
  </w:style>
  <w:style w:type="paragraph" w:styleId="a7">
    <w:name w:val="footer"/>
    <w:basedOn w:val="a"/>
    <w:link w:val="a8"/>
    <w:uiPriority w:val="99"/>
    <w:unhideWhenUsed/>
    <w:rsid w:val="00114F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4F5D"/>
  </w:style>
  <w:style w:type="character" w:customStyle="1" w:styleId="10">
    <w:name w:val="Заголовок 1 Знак"/>
    <w:basedOn w:val="a0"/>
    <w:link w:val="1"/>
    <w:rsid w:val="00DE1FB6"/>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E1FB6"/>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DE1FB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DE1FB6"/>
    <w:rPr>
      <w:rFonts w:ascii="Arial" w:eastAsia="Times New Roman" w:hAnsi="Arial" w:cs="Times New Roman"/>
      <w:b/>
      <w:bCs/>
      <w:sz w:val="24"/>
      <w:szCs w:val="24"/>
      <w:lang w:eastAsia="ru-RU"/>
    </w:rPr>
  </w:style>
  <w:style w:type="character" w:customStyle="1" w:styleId="60">
    <w:name w:val="Заголовок 6 Знак"/>
    <w:basedOn w:val="a0"/>
    <w:link w:val="6"/>
    <w:rsid w:val="00DE1FB6"/>
    <w:rPr>
      <w:rFonts w:ascii="Arial" w:eastAsia="Times New Roman" w:hAnsi="Arial" w:cs="Times New Roman"/>
      <w:sz w:val="24"/>
      <w:szCs w:val="24"/>
      <w:lang w:eastAsia="ru-RU"/>
    </w:rPr>
  </w:style>
  <w:style w:type="numbering" w:customStyle="1" w:styleId="11">
    <w:name w:val="Нет списка1"/>
    <w:next w:val="a2"/>
    <w:uiPriority w:val="99"/>
    <w:semiHidden/>
    <w:unhideWhenUsed/>
    <w:rsid w:val="00DE1FB6"/>
  </w:style>
  <w:style w:type="paragraph" w:styleId="a9">
    <w:name w:val="Body Text Indent"/>
    <w:basedOn w:val="a"/>
    <w:link w:val="aa"/>
    <w:unhideWhenUsed/>
    <w:rsid w:val="00DE1FB6"/>
    <w:pPr>
      <w:spacing w:after="0" w:line="240" w:lineRule="auto"/>
      <w:ind w:left="7200"/>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0"/>
    <w:link w:val="a9"/>
    <w:rsid w:val="00DE1FB6"/>
    <w:rPr>
      <w:rFonts w:ascii="Times New Roman" w:eastAsia="Times New Roman" w:hAnsi="Times New Roman" w:cs="Times New Roman"/>
      <w:sz w:val="28"/>
      <w:szCs w:val="24"/>
      <w:lang w:eastAsia="ru-RU"/>
    </w:rPr>
  </w:style>
  <w:style w:type="paragraph" w:customStyle="1" w:styleId="12">
    <w:name w:val="Абзац списка1"/>
    <w:basedOn w:val="a"/>
    <w:next w:val="ab"/>
    <w:qFormat/>
    <w:rsid w:val="00DE1FB6"/>
    <w:pPr>
      <w:ind w:left="720"/>
      <w:contextualSpacing/>
    </w:pPr>
    <w:rPr>
      <w:rFonts w:eastAsia="Times New Roman"/>
      <w:lang w:eastAsia="ru-RU"/>
    </w:rPr>
  </w:style>
  <w:style w:type="numbering" w:customStyle="1" w:styleId="110">
    <w:name w:val="Нет списка11"/>
    <w:next w:val="a2"/>
    <w:semiHidden/>
    <w:rsid w:val="00DE1FB6"/>
  </w:style>
  <w:style w:type="paragraph" w:styleId="23">
    <w:name w:val="Body Text 2"/>
    <w:basedOn w:val="a"/>
    <w:link w:val="24"/>
    <w:rsid w:val="00DE1FB6"/>
    <w:pPr>
      <w:spacing w:after="0" w:line="240" w:lineRule="auto"/>
      <w:ind w:right="175"/>
      <w:jc w:val="both"/>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DE1FB6"/>
    <w:rPr>
      <w:rFonts w:ascii="Times New Roman" w:eastAsia="Times New Roman" w:hAnsi="Times New Roman" w:cs="Times New Roman"/>
      <w:sz w:val="24"/>
      <w:szCs w:val="24"/>
      <w:lang w:eastAsia="ru-RU"/>
    </w:rPr>
  </w:style>
  <w:style w:type="paragraph" w:styleId="ac">
    <w:name w:val="Title"/>
    <w:basedOn w:val="a"/>
    <w:link w:val="ad"/>
    <w:qFormat/>
    <w:rsid w:val="00DE1FB6"/>
    <w:pPr>
      <w:widowControl w:val="0"/>
      <w:autoSpaceDE w:val="0"/>
      <w:autoSpaceDN w:val="0"/>
      <w:adjustRightInd w:val="0"/>
      <w:spacing w:after="0" w:line="240" w:lineRule="auto"/>
      <w:ind w:firstLine="720"/>
      <w:jc w:val="center"/>
    </w:pPr>
    <w:rPr>
      <w:rFonts w:ascii="Arial" w:eastAsia="Times New Roman" w:hAnsi="Arial" w:cs="Times New Roman"/>
      <w:sz w:val="24"/>
      <w:szCs w:val="24"/>
      <w:lang w:eastAsia="ru-RU"/>
    </w:rPr>
  </w:style>
  <w:style w:type="character" w:customStyle="1" w:styleId="ad">
    <w:name w:val="Название Знак"/>
    <w:basedOn w:val="a0"/>
    <w:link w:val="ac"/>
    <w:rsid w:val="00DE1FB6"/>
    <w:rPr>
      <w:rFonts w:ascii="Arial" w:eastAsia="Times New Roman" w:hAnsi="Arial" w:cs="Times New Roman"/>
      <w:sz w:val="24"/>
      <w:szCs w:val="24"/>
      <w:lang w:eastAsia="ru-RU"/>
    </w:rPr>
  </w:style>
  <w:style w:type="paragraph" w:styleId="25">
    <w:name w:val="Body Text Indent 2"/>
    <w:basedOn w:val="a"/>
    <w:link w:val="26"/>
    <w:rsid w:val="00DE1FB6"/>
    <w:pPr>
      <w:widowControl w:val="0"/>
      <w:autoSpaceDE w:val="0"/>
      <w:autoSpaceDN w:val="0"/>
      <w:adjustRightInd w:val="0"/>
      <w:spacing w:after="0" w:line="240" w:lineRule="auto"/>
      <w:ind w:firstLine="720"/>
      <w:jc w:val="center"/>
    </w:pPr>
    <w:rPr>
      <w:rFonts w:ascii="Arial" w:eastAsia="Times New Roman" w:hAnsi="Arial" w:cs="Times New Roman"/>
      <w:b/>
      <w:bCs/>
      <w:sz w:val="24"/>
      <w:szCs w:val="24"/>
      <w:lang w:eastAsia="ru-RU"/>
    </w:rPr>
  </w:style>
  <w:style w:type="character" w:customStyle="1" w:styleId="26">
    <w:name w:val="Основной текст с отступом 2 Знак"/>
    <w:basedOn w:val="a0"/>
    <w:link w:val="25"/>
    <w:rsid w:val="00DE1FB6"/>
    <w:rPr>
      <w:rFonts w:ascii="Arial" w:eastAsia="Times New Roman" w:hAnsi="Arial" w:cs="Times New Roman"/>
      <w:b/>
      <w:bCs/>
      <w:sz w:val="24"/>
      <w:szCs w:val="24"/>
      <w:lang w:eastAsia="ru-RU"/>
    </w:rPr>
  </w:style>
  <w:style w:type="paragraph" w:styleId="31">
    <w:name w:val="Body Text Indent 3"/>
    <w:basedOn w:val="a"/>
    <w:link w:val="32"/>
    <w:rsid w:val="00DE1FB6"/>
    <w:pPr>
      <w:widowControl w:val="0"/>
      <w:autoSpaceDE w:val="0"/>
      <w:autoSpaceDN w:val="0"/>
      <w:adjustRightInd w:val="0"/>
      <w:spacing w:after="139" w:line="240" w:lineRule="auto"/>
      <w:ind w:firstLine="559"/>
      <w:jc w:val="both"/>
    </w:pPr>
    <w:rPr>
      <w:rFonts w:ascii="Arial" w:eastAsia="Times New Roman" w:hAnsi="Arial" w:cs="Times New Roman"/>
      <w:sz w:val="24"/>
      <w:szCs w:val="24"/>
      <w:lang w:eastAsia="ru-RU"/>
    </w:rPr>
  </w:style>
  <w:style w:type="character" w:customStyle="1" w:styleId="32">
    <w:name w:val="Основной текст с отступом 3 Знак"/>
    <w:basedOn w:val="a0"/>
    <w:link w:val="31"/>
    <w:rsid w:val="00DE1FB6"/>
    <w:rPr>
      <w:rFonts w:ascii="Arial" w:eastAsia="Times New Roman" w:hAnsi="Arial" w:cs="Times New Roman"/>
      <w:sz w:val="24"/>
      <w:szCs w:val="24"/>
      <w:lang w:eastAsia="ru-RU"/>
    </w:rPr>
  </w:style>
  <w:style w:type="character" w:customStyle="1" w:styleId="ae">
    <w:name w:val="Гипертекстовая ссылка"/>
    <w:rsid w:val="00DE1FB6"/>
    <w:rPr>
      <w:b/>
      <w:bCs/>
      <w:color w:val="008000"/>
      <w:sz w:val="20"/>
      <w:szCs w:val="20"/>
      <w:u w:val="single"/>
    </w:rPr>
  </w:style>
  <w:style w:type="character" w:customStyle="1" w:styleId="af">
    <w:name w:val="Цветовое выделение"/>
    <w:rsid w:val="00DE1FB6"/>
    <w:rPr>
      <w:b/>
      <w:bCs/>
      <w:color w:val="000080"/>
      <w:sz w:val="20"/>
      <w:szCs w:val="20"/>
    </w:rPr>
  </w:style>
  <w:style w:type="paragraph" w:customStyle="1" w:styleId="af0">
    <w:name w:val="Таблицы (моноширинный)"/>
    <w:basedOn w:val="a"/>
    <w:next w:val="a"/>
    <w:rsid w:val="00DE1FB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1">
    <w:name w:val="Не вступил в силу"/>
    <w:rsid w:val="00DE1FB6"/>
    <w:rPr>
      <w:b/>
      <w:bCs/>
      <w:color w:val="008080"/>
      <w:sz w:val="20"/>
      <w:szCs w:val="20"/>
    </w:rPr>
  </w:style>
  <w:style w:type="paragraph" w:customStyle="1" w:styleId="af2">
    <w:name w:val="Комментарий"/>
    <w:basedOn w:val="a"/>
    <w:next w:val="a"/>
    <w:rsid w:val="00DE1FB6"/>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3">
    <w:name w:val="Прижатый влево"/>
    <w:basedOn w:val="a"/>
    <w:next w:val="a"/>
    <w:rsid w:val="00DE1FB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4">
    <w:name w:val="Заголовок статьи"/>
    <w:basedOn w:val="a"/>
    <w:next w:val="a"/>
    <w:rsid w:val="00DE1FB6"/>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styleId="af5">
    <w:name w:val="Normal (Web)"/>
    <w:basedOn w:val="a"/>
    <w:uiPriority w:val="99"/>
    <w:rsid w:val="00DE1F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trong"/>
    <w:qFormat/>
    <w:rsid w:val="00DE1FB6"/>
    <w:rPr>
      <w:b/>
      <w:bCs/>
    </w:rPr>
  </w:style>
  <w:style w:type="table" w:customStyle="1" w:styleId="13">
    <w:name w:val="Сетка таблицы1"/>
    <w:basedOn w:val="a1"/>
    <w:next w:val="a3"/>
    <w:rsid w:val="00DE1F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qFormat/>
    <w:rsid w:val="00DE1FB6"/>
    <w:pPr>
      <w:suppressAutoHyphens/>
      <w:spacing w:after="0" w:line="240" w:lineRule="auto"/>
    </w:pPr>
    <w:rPr>
      <w:rFonts w:ascii="Calibri" w:eastAsia="Arial" w:hAnsi="Calibri" w:cs="Times New Roman"/>
      <w:kern w:val="1"/>
      <w:lang w:eastAsia="ar-SA"/>
    </w:rPr>
  </w:style>
  <w:style w:type="character" w:styleId="af8">
    <w:name w:val="FollowedHyperlink"/>
    <w:rsid w:val="00DE1FB6"/>
    <w:rPr>
      <w:color w:val="800080"/>
      <w:u w:val="single"/>
    </w:rPr>
  </w:style>
  <w:style w:type="paragraph" w:customStyle="1" w:styleId="Sweet">
    <w:name w:val="Sweet_основной текст"/>
    <w:basedOn w:val="a"/>
    <w:link w:val="Sweet0"/>
    <w:rsid w:val="00DE1FB6"/>
    <w:pPr>
      <w:spacing w:after="0" w:line="240" w:lineRule="auto"/>
      <w:ind w:firstLine="709"/>
      <w:jc w:val="both"/>
    </w:pPr>
    <w:rPr>
      <w:rFonts w:ascii="Times New Roman" w:eastAsia="Calibri" w:hAnsi="Times New Roman" w:cs="Times New Roman"/>
      <w:sz w:val="28"/>
      <w:szCs w:val="28"/>
      <w:lang w:val="x-none" w:eastAsia="x-none"/>
    </w:rPr>
  </w:style>
  <w:style w:type="character" w:customStyle="1" w:styleId="Sweet0">
    <w:name w:val="Sweet_основной текст Знак"/>
    <w:link w:val="Sweet"/>
    <w:locked/>
    <w:rsid w:val="00DE1FB6"/>
    <w:rPr>
      <w:rFonts w:ascii="Times New Roman" w:eastAsia="Calibri" w:hAnsi="Times New Roman" w:cs="Times New Roman"/>
      <w:sz w:val="28"/>
      <w:szCs w:val="28"/>
      <w:lang w:val="x-none" w:eastAsia="x-none"/>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1FB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weet1">
    <w:name w:val="Sweet_заголовок"/>
    <w:basedOn w:val="a"/>
    <w:rsid w:val="00DE1FB6"/>
    <w:pPr>
      <w:spacing w:before="240" w:after="240" w:line="240" w:lineRule="auto"/>
      <w:ind w:firstLine="709"/>
      <w:jc w:val="both"/>
    </w:pPr>
    <w:rPr>
      <w:rFonts w:ascii="Times New Roman" w:eastAsia="Calibri" w:hAnsi="Times New Roman" w:cs="Times New Roman"/>
      <w:b/>
      <w:bCs/>
      <w:sz w:val="28"/>
      <w:szCs w:val="28"/>
      <w:lang w:eastAsia="ru-RU"/>
    </w:rPr>
  </w:style>
  <w:style w:type="paragraph" w:styleId="afa">
    <w:name w:val="Balloon Text"/>
    <w:basedOn w:val="a"/>
    <w:link w:val="afb"/>
    <w:rsid w:val="00DE1FB6"/>
    <w:pPr>
      <w:spacing w:after="0" w:line="240" w:lineRule="auto"/>
    </w:pPr>
    <w:rPr>
      <w:rFonts w:ascii="Tahoma" w:eastAsia="Times New Roman" w:hAnsi="Tahoma" w:cs="Times New Roman"/>
      <w:sz w:val="16"/>
      <w:szCs w:val="16"/>
      <w:lang w:val="x-none" w:eastAsia="x-none"/>
    </w:rPr>
  </w:style>
  <w:style w:type="character" w:customStyle="1" w:styleId="afb">
    <w:name w:val="Текст выноски Знак"/>
    <w:basedOn w:val="a0"/>
    <w:link w:val="afa"/>
    <w:rsid w:val="00DE1FB6"/>
    <w:rPr>
      <w:rFonts w:ascii="Tahoma" w:eastAsia="Times New Roman" w:hAnsi="Tahoma" w:cs="Times New Roman"/>
      <w:sz w:val="16"/>
      <w:szCs w:val="16"/>
      <w:lang w:val="x-none" w:eastAsia="x-none"/>
    </w:rPr>
  </w:style>
  <w:style w:type="paragraph" w:customStyle="1" w:styleId="Default">
    <w:name w:val="Default"/>
    <w:uiPriority w:val="99"/>
    <w:rsid w:val="00DE1F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Без интервала1"/>
    <w:rsid w:val="00DE1FB6"/>
    <w:pPr>
      <w:spacing w:after="0" w:line="240" w:lineRule="auto"/>
    </w:pPr>
    <w:rPr>
      <w:rFonts w:ascii="Times New Roman" w:eastAsia="Times New Roman" w:hAnsi="Times New Roman" w:cs="Times New Roman"/>
      <w:sz w:val="28"/>
      <w:szCs w:val="28"/>
    </w:rPr>
  </w:style>
  <w:style w:type="paragraph" w:styleId="ab">
    <w:name w:val="List Paragraph"/>
    <w:basedOn w:val="a"/>
    <w:uiPriority w:val="34"/>
    <w:qFormat/>
    <w:rsid w:val="00DE1F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wikipedia.org/wiki/%D0%98%D0%BD%D0%B2%D0%B5%D1%81%D1%82%D0%B8%D1%86%D0%B8%D0%B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D%D0%BD%D0%B5%D1%80%D0%B3%D0%BE%D1%81%D0%B1%D0%B5%D1%80%D0%B5%D0%B6%D0%B5%D0%BD%D0%B8%D0%B5"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ru.wikipedia.org/wiki/%D0%A2%D0%B5%D0%BF%D0%BB%D0%BE%D1%81%D0%BD%D0%B0%D0%B1%D0%B6%D0%B5%D0%BD%D0%B8%D0%B5" TargetMode="External"/><Relationship Id="rId4" Type="http://schemas.microsoft.com/office/2007/relationships/stylesWithEffects" Target="stylesWithEffects.xml"/><Relationship Id="rId9" Type="http://schemas.openxmlformats.org/officeDocument/2006/relationships/hyperlink" Target="http://ru.wikipedia.org/wiki/%D0%9F%D0%BE%D1%81%D0%B5%D0%BB%D0%B5%D0%BD%D0%B8%D0%B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62304-699B-4325-BB05-1B334FE1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16</Pages>
  <Words>7522</Words>
  <Characters>42880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2019-10-28T10:16:00Z</cp:lastPrinted>
  <dcterms:created xsi:type="dcterms:W3CDTF">2019-03-28T06:56:00Z</dcterms:created>
  <dcterms:modified xsi:type="dcterms:W3CDTF">2020-04-23T08:52:00Z</dcterms:modified>
</cp:coreProperties>
</file>